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01183A" w14:textId="580763BF" w:rsidR="00E125E0" w:rsidRPr="00E4418A" w:rsidRDefault="00AE4830" w:rsidP="00AE4830">
      <w:pPr>
        <w:jc w:val="center"/>
        <w:rPr>
          <w:b/>
          <w:sz w:val="28"/>
        </w:rPr>
      </w:pPr>
      <w:r w:rsidRPr="00E4418A">
        <w:rPr>
          <w:b/>
          <w:sz w:val="28"/>
        </w:rPr>
        <w:t>Laboratory User Safety Induction Checklist</w:t>
      </w:r>
    </w:p>
    <w:p w14:paraId="22CD38C3" w14:textId="77777777" w:rsidR="0066403D" w:rsidRDefault="00AE4830" w:rsidP="00AE4830">
      <w:pPr>
        <w:jc w:val="both"/>
      </w:pPr>
      <w:r w:rsidRPr="00E4418A">
        <w:t xml:space="preserve">This induction checklist aims </w:t>
      </w:r>
      <w:r w:rsidR="00F948C7" w:rsidRPr="00E4418A">
        <w:t>to</w:t>
      </w:r>
      <w:r w:rsidRPr="00E4418A">
        <w:t xml:space="preserve"> ensur</w:t>
      </w:r>
      <w:r w:rsidR="00F948C7" w:rsidRPr="00E4418A">
        <w:t>e</w:t>
      </w:r>
      <w:r w:rsidRPr="00E4418A">
        <w:t xml:space="preserve"> </w:t>
      </w:r>
      <w:r w:rsidR="00E50292" w:rsidRPr="00E4418A">
        <w:t xml:space="preserve">that </w:t>
      </w:r>
      <w:r w:rsidRPr="00E4418A">
        <w:t xml:space="preserve">all laboratory users </w:t>
      </w:r>
      <w:r w:rsidR="008A2024" w:rsidRPr="00E4418A">
        <w:t xml:space="preserve">are </w:t>
      </w:r>
      <w:r w:rsidR="00070893" w:rsidRPr="00E4418A">
        <w:t>aware of</w:t>
      </w:r>
      <w:r w:rsidR="001448D1" w:rsidRPr="00E4418A">
        <w:t xml:space="preserve">, </w:t>
      </w:r>
      <w:r w:rsidR="0063080F" w:rsidRPr="00E4418A">
        <w:t>underst</w:t>
      </w:r>
      <w:r w:rsidR="008A2024" w:rsidRPr="00E4418A">
        <w:t>an</w:t>
      </w:r>
      <w:r w:rsidR="0063080F" w:rsidRPr="00E4418A">
        <w:t xml:space="preserve">d </w:t>
      </w:r>
      <w:r w:rsidR="001448D1" w:rsidRPr="00E4418A">
        <w:t xml:space="preserve">and </w:t>
      </w:r>
      <w:r w:rsidR="00882410" w:rsidRPr="00E4418A">
        <w:t xml:space="preserve">agree to </w:t>
      </w:r>
      <w:r w:rsidR="00080A85" w:rsidRPr="00E4418A">
        <w:t xml:space="preserve">the policies and regulations </w:t>
      </w:r>
      <w:r w:rsidR="0066403D">
        <w:t>related to</w:t>
      </w:r>
      <w:r w:rsidR="00FE60AF" w:rsidRPr="00E4418A">
        <w:t xml:space="preserve"> </w:t>
      </w:r>
      <w:r w:rsidRPr="00E4418A">
        <w:t>laboratory safety</w:t>
      </w:r>
      <w:r w:rsidR="00FE60AF" w:rsidRPr="00E4418A">
        <w:t xml:space="preserve"> </w:t>
      </w:r>
      <w:r w:rsidR="004E18B6" w:rsidRPr="00E4418A">
        <w:t>in SEE and CityU</w:t>
      </w:r>
      <w:r w:rsidRPr="00E4418A">
        <w:t xml:space="preserve">. </w:t>
      </w:r>
    </w:p>
    <w:p w14:paraId="08933706" w14:textId="5CAD33F3" w:rsidR="00AE4830" w:rsidRDefault="00AE4830" w:rsidP="00AE4830">
      <w:pPr>
        <w:jc w:val="both"/>
        <w:rPr>
          <w:rFonts w:eastAsia="PMingLiU"/>
          <w:lang w:eastAsia="zh-TW"/>
        </w:rPr>
      </w:pPr>
      <w:r w:rsidRPr="00E4418A">
        <w:t xml:space="preserve">The checklist should be completed </w:t>
      </w:r>
      <w:r w:rsidR="00130C98" w:rsidRPr="00E4418A">
        <w:t xml:space="preserve">and returned to </w:t>
      </w:r>
      <w:r w:rsidR="00CC3BCD" w:rsidRPr="00E4418A">
        <w:t>the Technical</w:t>
      </w:r>
      <w:r w:rsidR="00130C98" w:rsidRPr="00E4418A">
        <w:t xml:space="preserve"> Office</w:t>
      </w:r>
      <w:r w:rsidR="00736414" w:rsidRPr="00E4418A">
        <w:t xml:space="preserve"> </w:t>
      </w:r>
      <w:r w:rsidR="00CC3BCD" w:rsidRPr="00E4418A">
        <w:t>upon</w:t>
      </w:r>
      <w:r w:rsidR="00A64C42" w:rsidRPr="00E4418A">
        <w:t xml:space="preserve"> the induction is completed</w:t>
      </w:r>
      <w:r w:rsidRPr="00E4418A">
        <w:t>.</w:t>
      </w:r>
    </w:p>
    <w:p w14:paraId="68F0326A" w14:textId="5899694D" w:rsidR="00F470DB" w:rsidRPr="00F470DB" w:rsidRDefault="00F470DB" w:rsidP="00AE4830">
      <w:pPr>
        <w:jc w:val="both"/>
        <w:rPr>
          <w:rFonts w:eastAsia="PMingLiU" w:hint="eastAsia"/>
          <w:lang w:eastAsia="zh-TW"/>
        </w:rPr>
      </w:pPr>
      <w:r>
        <w:rPr>
          <w:rFonts w:eastAsia="PMingLiU" w:hint="eastAsia"/>
          <w:lang w:eastAsia="zh-TW"/>
        </w:rPr>
        <w:t xml:space="preserve">Induction </w:t>
      </w:r>
      <w:r w:rsidRPr="00E4418A">
        <w:t>Checklist</w:t>
      </w:r>
      <w:r>
        <w:rPr>
          <w:rFonts w:eastAsia="PMingLiU" w:hint="eastAsia"/>
          <w:lang w:eastAsia="zh-TW"/>
        </w:rPr>
        <w:t>:</w:t>
      </w:r>
    </w:p>
    <w:tbl>
      <w:tblPr>
        <w:tblStyle w:val="TableGrid"/>
        <w:tblW w:w="9067" w:type="dxa"/>
        <w:jc w:val="center"/>
        <w:tblLook w:val="04A0" w:firstRow="1" w:lastRow="0" w:firstColumn="1" w:lastColumn="0" w:noHBand="0" w:noVBand="1"/>
      </w:tblPr>
      <w:tblGrid>
        <w:gridCol w:w="562"/>
        <w:gridCol w:w="7753"/>
        <w:gridCol w:w="752"/>
      </w:tblGrid>
      <w:tr w:rsidR="006D26B3" w:rsidRPr="00E4418A" w14:paraId="20929351" w14:textId="77777777" w:rsidTr="00F470DB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</w:tcPr>
          <w:p w14:paraId="39A7EDB9" w14:textId="77777777" w:rsidR="006D26B3" w:rsidRPr="00E4418A" w:rsidRDefault="006D26B3" w:rsidP="001A4AE2">
            <w:pPr>
              <w:jc w:val="center"/>
            </w:pPr>
            <w:r w:rsidRPr="00E4418A">
              <w:t>No.</w:t>
            </w:r>
          </w:p>
        </w:tc>
        <w:tc>
          <w:tcPr>
            <w:tcW w:w="7797" w:type="dxa"/>
            <w:tcBorders>
              <w:bottom w:val="single" w:sz="4" w:space="0" w:color="auto"/>
            </w:tcBorders>
          </w:tcPr>
          <w:p w14:paraId="7A57956A" w14:textId="3BF3B3D0" w:rsidR="006D26B3" w:rsidRPr="00E4418A" w:rsidRDefault="006D26B3" w:rsidP="001A4AE2">
            <w:pPr>
              <w:jc w:val="center"/>
            </w:pPr>
            <w:r w:rsidRPr="00E4418A">
              <w:t>Item</w:t>
            </w:r>
          </w:p>
        </w:tc>
        <w:tc>
          <w:tcPr>
            <w:tcW w:w="708" w:type="dxa"/>
          </w:tcPr>
          <w:p w14:paraId="0D0C0117" w14:textId="77777777" w:rsidR="006D26B3" w:rsidRPr="00E4418A" w:rsidRDefault="006D26B3" w:rsidP="001A4AE2">
            <w:pPr>
              <w:jc w:val="center"/>
            </w:pPr>
            <w:r w:rsidRPr="00E4418A">
              <w:t>Check</w:t>
            </w:r>
          </w:p>
        </w:tc>
      </w:tr>
      <w:tr w:rsidR="006D26B3" w:rsidRPr="00E4418A" w14:paraId="19EDE6C6" w14:textId="77777777" w:rsidTr="00F470DB">
        <w:trPr>
          <w:jc w:val="center"/>
        </w:trPr>
        <w:tc>
          <w:tcPr>
            <w:tcW w:w="562" w:type="dxa"/>
            <w:shd w:val="clear" w:color="auto" w:fill="FFF2CC" w:themeFill="accent4" w:themeFillTint="33"/>
          </w:tcPr>
          <w:p w14:paraId="322A5A9A" w14:textId="77777777" w:rsidR="006D26B3" w:rsidRPr="000834DC" w:rsidRDefault="006D26B3" w:rsidP="001A4AE2">
            <w:pPr>
              <w:jc w:val="center"/>
              <w:rPr>
                <w:b/>
                <w:bCs/>
              </w:rPr>
            </w:pPr>
            <w:r w:rsidRPr="000834DC">
              <w:rPr>
                <w:b/>
                <w:bCs/>
              </w:rPr>
              <w:t>1</w:t>
            </w:r>
          </w:p>
        </w:tc>
        <w:tc>
          <w:tcPr>
            <w:tcW w:w="7797" w:type="dxa"/>
            <w:shd w:val="clear" w:color="auto" w:fill="FFF2CC" w:themeFill="accent4" w:themeFillTint="33"/>
          </w:tcPr>
          <w:p w14:paraId="1DE2870F" w14:textId="77777777" w:rsidR="006D26B3" w:rsidRPr="000834DC" w:rsidRDefault="006D26B3" w:rsidP="001A4AE2">
            <w:pPr>
              <w:jc w:val="both"/>
              <w:rPr>
                <w:b/>
                <w:bCs/>
              </w:rPr>
            </w:pPr>
            <w:r w:rsidRPr="000834DC">
              <w:rPr>
                <w:b/>
                <w:bCs/>
              </w:rPr>
              <w:t xml:space="preserve">Safety Information </w:t>
            </w:r>
          </w:p>
        </w:tc>
        <w:tc>
          <w:tcPr>
            <w:tcW w:w="708" w:type="dxa"/>
          </w:tcPr>
          <w:p w14:paraId="16641E5F" w14:textId="77777777" w:rsidR="006D26B3" w:rsidRPr="00E4418A" w:rsidRDefault="006D26B3" w:rsidP="001A4AE2">
            <w:pPr>
              <w:jc w:val="both"/>
            </w:pPr>
          </w:p>
        </w:tc>
      </w:tr>
      <w:tr w:rsidR="006D26B3" w:rsidRPr="00E4418A" w14:paraId="5BA4E35D" w14:textId="77777777" w:rsidTr="00F470DB">
        <w:trPr>
          <w:jc w:val="center"/>
        </w:trPr>
        <w:tc>
          <w:tcPr>
            <w:tcW w:w="562" w:type="dxa"/>
          </w:tcPr>
          <w:p w14:paraId="43C74E8C" w14:textId="77777777" w:rsidR="006D26B3" w:rsidRPr="00E4418A" w:rsidRDefault="006D26B3" w:rsidP="001A4AE2">
            <w:pPr>
              <w:jc w:val="center"/>
            </w:pPr>
          </w:p>
        </w:tc>
        <w:tc>
          <w:tcPr>
            <w:tcW w:w="7797" w:type="dxa"/>
          </w:tcPr>
          <w:p w14:paraId="070228F9" w14:textId="5E844F0F" w:rsidR="00F12BDD" w:rsidRPr="00E4418A" w:rsidRDefault="006D26B3" w:rsidP="00340E26">
            <w:pPr>
              <w:jc w:val="both"/>
            </w:pPr>
            <w:r>
              <w:t xml:space="preserve">Website of </w:t>
            </w:r>
            <w:r w:rsidRPr="004346B0">
              <w:t xml:space="preserve">Laboratory Safety </w:t>
            </w:r>
            <w:r w:rsidR="00340E26" w:rsidRPr="004346B0">
              <w:t>at</w:t>
            </w:r>
            <w:r w:rsidRPr="004346B0">
              <w:t xml:space="preserve"> SEE</w:t>
            </w:r>
            <w:r w:rsidR="004346B0">
              <w:t xml:space="preserve"> (</w:t>
            </w:r>
            <w:hyperlink r:id="rId11" w:history="1">
              <w:r w:rsidR="004346B0" w:rsidRPr="004346B0">
                <w:rPr>
                  <w:rStyle w:val="Hyperlink"/>
                </w:rPr>
                <w:t>link here</w:t>
              </w:r>
            </w:hyperlink>
            <w:r w:rsidR="004346B0">
              <w:t>)</w:t>
            </w:r>
          </w:p>
        </w:tc>
        <w:tc>
          <w:tcPr>
            <w:tcW w:w="708" w:type="dxa"/>
          </w:tcPr>
          <w:p w14:paraId="78EA9D63" w14:textId="77777777" w:rsidR="006D26B3" w:rsidRPr="00E4418A" w:rsidRDefault="006D26B3" w:rsidP="001A4AE2">
            <w:pPr>
              <w:jc w:val="both"/>
            </w:pPr>
          </w:p>
        </w:tc>
      </w:tr>
      <w:tr w:rsidR="006D26B3" w:rsidRPr="00E4418A" w14:paraId="077A2AD2" w14:textId="77777777" w:rsidTr="00F470DB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</w:tcPr>
          <w:p w14:paraId="5FFEB996" w14:textId="77777777" w:rsidR="006D26B3" w:rsidRPr="00E4418A" w:rsidRDefault="006D26B3" w:rsidP="001A4AE2">
            <w:pPr>
              <w:jc w:val="center"/>
            </w:pPr>
          </w:p>
        </w:tc>
        <w:tc>
          <w:tcPr>
            <w:tcW w:w="7797" w:type="dxa"/>
            <w:tcBorders>
              <w:bottom w:val="single" w:sz="4" w:space="0" w:color="auto"/>
            </w:tcBorders>
          </w:tcPr>
          <w:p w14:paraId="1B714526" w14:textId="538EB760" w:rsidR="00F12BDD" w:rsidRDefault="006D26B3" w:rsidP="00340E26">
            <w:pPr>
              <w:jc w:val="both"/>
            </w:pPr>
            <w:r>
              <w:t xml:space="preserve">Website of </w:t>
            </w:r>
            <w:r w:rsidRPr="004346B0">
              <w:t>Laboratory Safety Unit (LSU)</w:t>
            </w:r>
            <w:r w:rsidR="004346B0">
              <w:t xml:space="preserve"> (</w:t>
            </w:r>
            <w:hyperlink r:id="rId12" w:history="1">
              <w:r w:rsidR="004346B0" w:rsidRPr="004346B0">
                <w:rPr>
                  <w:rStyle w:val="Hyperlink"/>
                </w:rPr>
                <w:t>link here</w:t>
              </w:r>
            </w:hyperlink>
            <w:r w:rsidR="004346B0">
              <w:t>)</w:t>
            </w:r>
          </w:p>
          <w:p w14:paraId="4A22A966" w14:textId="00A1AF4D" w:rsidR="006D26B3" w:rsidRDefault="00F12BDD" w:rsidP="00F12BDD">
            <w:pPr>
              <w:pStyle w:val="ListParagraph"/>
              <w:numPr>
                <w:ilvl w:val="0"/>
                <w:numId w:val="2"/>
              </w:numPr>
              <w:jc w:val="both"/>
            </w:pPr>
            <w:r w:rsidRPr="00F12BDD">
              <w:t>Pay close attention to the "Regulations, Policies &amp; Guidelines" and “Standard Operating Procedure” sections. Familiarize yourself with the safety guidelines and policies specific to the areas you will be working in.</w:t>
            </w:r>
          </w:p>
        </w:tc>
        <w:tc>
          <w:tcPr>
            <w:tcW w:w="708" w:type="dxa"/>
          </w:tcPr>
          <w:p w14:paraId="2EC99C33" w14:textId="77777777" w:rsidR="006D26B3" w:rsidRPr="00E4418A" w:rsidRDefault="006D26B3" w:rsidP="001A4AE2">
            <w:pPr>
              <w:jc w:val="both"/>
            </w:pPr>
          </w:p>
        </w:tc>
      </w:tr>
      <w:tr w:rsidR="00F00DDA" w:rsidRPr="00E4418A" w14:paraId="1D532CF2" w14:textId="77777777" w:rsidTr="00F470DB">
        <w:trPr>
          <w:jc w:val="center"/>
        </w:trPr>
        <w:tc>
          <w:tcPr>
            <w:tcW w:w="562" w:type="dxa"/>
            <w:shd w:val="clear" w:color="auto" w:fill="FFF2CC" w:themeFill="accent4" w:themeFillTint="33"/>
          </w:tcPr>
          <w:p w14:paraId="6C71BFE3" w14:textId="60C1BAB4" w:rsidR="00F00DDA" w:rsidRPr="000834DC" w:rsidRDefault="00F00DDA" w:rsidP="00F00DDA">
            <w:pPr>
              <w:jc w:val="center"/>
              <w:rPr>
                <w:b/>
                <w:bCs/>
              </w:rPr>
            </w:pPr>
            <w:r w:rsidRPr="000834DC">
              <w:rPr>
                <w:b/>
                <w:bCs/>
              </w:rPr>
              <w:t>2</w:t>
            </w:r>
          </w:p>
        </w:tc>
        <w:tc>
          <w:tcPr>
            <w:tcW w:w="7797" w:type="dxa"/>
            <w:shd w:val="clear" w:color="auto" w:fill="FFF2CC" w:themeFill="accent4" w:themeFillTint="33"/>
          </w:tcPr>
          <w:p w14:paraId="62DB64F8" w14:textId="260B8DED" w:rsidR="00F00DDA" w:rsidRPr="000834DC" w:rsidRDefault="00F00DDA" w:rsidP="00F00DDA">
            <w:pPr>
              <w:snapToGrid w:val="0"/>
              <w:jc w:val="both"/>
              <w:rPr>
                <w:b/>
                <w:bCs/>
              </w:rPr>
            </w:pPr>
            <w:r w:rsidRPr="008B0A7C">
              <w:rPr>
                <w:b/>
                <w:bCs/>
              </w:rPr>
              <w:t>Basic Laboratory Safety Rules</w:t>
            </w:r>
          </w:p>
        </w:tc>
        <w:tc>
          <w:tcPr>
            <w:tcW w:w="708" w:type="dxa"/>
          </w:tcPr>
          <w:p w14:paraId="15BD6187" w14:textId="77777777" w:rsidR="00F00DDA" w:rsidRPr="00E4418A" w:rsidRDefault="00F00DDA" w:rsidP="00F00DDA">
            <w:pPr>
              <w:jc w:val="both"/>
            </w:pPr>
          </w:p>
        </w:tc>
      </w:tr>
      <w:tr w:rsidR="00F00DDA" w:rsidRPr="00E4418A" w14:paraId="4FC7EB64" w14:textId="77777777" w:rsidTr="00F470DB">
        <w:trPr>
          <w:jc w:val="center"/>
        </w:trPr>
        <w:tc>
          <w:tcPr>
            <w:tcW w:w="562" w:type="dxa"/>
          </w:tcPr>
          <w:p w14:paraId="6005F546" w14:textId="77777777" w:rsidR="00F00DDA" w:rsidRDefault="00F00DDA" w:rsidP="00F00DDA">
            <w:pPr>
              <w:jc w:val="center"/>
            </w:pPr>
          </w:p>
        </w:tc>
        <w:tc>
          <w:tcPr>
            <w:tcW w:w="7797" w:type="dxa"/>
          </w:tcPr>
          <w:p w14:paraId="5F9F7005" w14:textId="1ABE871D" w:rsidR="00F00DDA" w:rsidRPr="008B0A7C" w:rsidRDefault="007A3A1F" w:rsidP="008B0A7C">
            <w:pPr>
              <w:snapToGrid w:val="0"/>
              <w:ind w:left="40"/>
              <w:jc w:val="both"/>
              <w:rPr>
                <w:rFonts w:eastAsia="Times New Roman" w:cstheme="minorHAnsi"/>
              </w:rPr>
            </w:pPr>
            <w:r w:rsidRPr="008B0A7C">
              <w:t>Keep your workspace clean and tidy.</w:t>
            </w:r>
          </w:p>
        </w:tc>
        <w:tc>
          <w:tcPr>
            <w:tcW w:w="708" w:type="dxa"/>
          </w:tcPr>
          <w:p w14:paraId="029957BF" w14:textId="77777777" w:rsidR="00F00DDA" w:rsidRPr="00E4418A" w:rsidRDefault="00F00DDA" w:rsidP="00F00DDA">
            <w:pPr>
              <w:jc w:val="both"/>
            </w:pPr>
          </w:p>
        </w:tc>
      </w:tr>
      <w:tr w:rsidR="007A3A1F" w:rsidRPr="00E4418A" w14:paraId="02941FA7" w14:textId="77777777" w:rsidTr="00F470DB">
        <w:trPr>
          <w:jc w:val="center"/>
        </w:trPr>
        <w:tc>
          <w:tcPr>
            <w:tcW w:w="562" w:type="dxa"/>
          </w:tcPr>
          <w:p w14:paraId="6B0B63E4" w14:textId="77777777" w:rsidR="007A3A1F" w:rsidRDefault="007A3A1F" w:rsidP="00F00DDA">
            <w:pPr>
              <w:jc w:val="center"/>
            </w:pPr>
          </w:p>
        </w:tc>
        <w:tc>
          <w:tcPr>
            <w:tcW w:w="7797" w:type="dxa"/>
          </w:tcPr>
          <w:p w14:paraId="2F04203C" w14:textId="5865DA24" w:rsidR="007A3A1F" w:rsidRPr="008B0A7C" w:rsidRDefault="007A3A1F" w:rsidP="008B0A7C">
            <w:pPr>
              <w:snapToGrid w:val="0"/>
              <w:ind w:left="40"/>
              <w:jc w:val="both"/>
            </w:pPr>
            <w:r w:rsidRPr="008B0A7C">
              <w:t>Lab coat, gloves and safety goggles must be worn when conducting experiment.</w:t>
            </w:r>
          </w:p>
        </w:tc>
        <w:tc>
          <w:tcPr>
            <w:tcW w:w="708" w:type="dxa"/>
          </w:tcPr>
          <w:p w14:paraId="4C5561C2" w14:textId="77777777" w:rsidR="007A3A1F" w:rsidRPr="00E4418A" w:rsidRDefault="007A3A1F" w:rsidP="00F00DDA">
            <w:pPr>
              <w:jc w:val="both"/>
            </w:pPr>
          </w:p>
        </w:tc>
      </w:tr>
      <w:tr w:rsidR="007A3A1F" w:rsidRPr="00E4418A" w14:paraId="69276B99" w14:textId="77777777" w:rsidTr="00F470DB">
        <w:trPr>
          <w:jc w:val="center"/>
        </w:trPr>
        <w:tc>
          <w:tcPr>
            <w:tcW w:w="562" w:type="dxa"/>
          </w:tcPr>
          <w:p w14:paraId="2CDC8C4D" w14:textId="77777777" w:rsidR="007A3A1F" w:rsidRDefault="007A3A1F" w:rsidP="00F00DDA">
            <w:pPr>
              <w:jc w:val="center"/>
            </w:pPr>
          </w:p>
        </w:tc>
        <w:tc>
          <w:tcPr>
            <w:tcW w:w="7797" w:type="dxa"/>
          </w:tcPr>
          <w:p w14:paraId="23FF3074" w14:textId="23FD3332" w:rsidR="007A3A1F" w:rsidRPr="008B0A7C" w:rsidRDefault="007A3A1F" w:rsidP="008B0A7C">
            <w:pPr>
              <w:snapToGrid w:val="0"/>
              <w:ind w:left="40"/>
              <w:jc w:val="both"/>
            </w:pPr>
            <w:r w:rsidRPr="008B0A7C">
              <w:t>Never leave an experiment unattended.</w:t>
            </w:r>
          </w:p>
        </w:tc>
        <w:tc>
          <w:tcPr>
            <w:tcW w:w="708" w:type="dxa"/>
          </w:tcPr>
          <w:p w14:paraId="0FF29AC0" w14:textId="77777777" w:rsidR="007A3A1F" w:rsidRPr="00E4418A" w:rsidRDefault="007A3A1F" w:rsidP="00F00DDA">
            <w:pPr>
              <w:jc w:val="both"/>
            </w:pPr>
          </w:p>
        </w:tc>
      </w:tr>
      <w:tr w:rsidR="007A3A1F" w:rsidRPr="00E4418A" w14:paraId="7DA93BEF" w14:textId="77777777" w:rsidTr="00F470DB">
        <w:trPr>
          <w:jc w:val="center"/>
        </w:trPr>
        <w:tc>
          <w:tcPr>
            <w:tcW w:w="562" w:type="dxa"/>
          </w:tcPr>
          <w:p w14:paraId="08AE0FE9" w14:textId="77777777" w:rsidR="007A3A1F" w:rsidRDefault="007A3A1F" w:rsidP="00F00DDA">
            <w:pPr>
              <w:jc w:val="center"/>
            </w:pPr>
          </w:p>
        </w:tc>
        <w:tc>
          <w:tcPr>
            <w:tcW w:w="7797" w:type="dxa"/>
          </w:tcPr>
          <w:p w14:paraId="18A51CF6" w14:textId="1E515076" w:rsidR="007A3A1F" w:rsidRPr="008B0A7C" w:rsidRDefault="007A3A1F" w:rsidP="008B0A7C">
            <w:pPr>
              <w:snapToGrid w:val="0"/>
              <w:ind w:left="40"/>
              <w:jc w:val="both"/>
            </w:pPr>
            <w:r w:rsidRPr="008B0A7C">
              <w:t>When necessary, always work in fume cupboard with sash as low in position as possible. Upon completion of work, please be reminded to close the sash.</w:t>
            </w:r>
          </w:p>
        </w:tc>
        <w:tc>
          <w:tcPr>
            <w:tcW w:w="708" w:type="dxa"/>
          </w:tcPr>
          <w:p w14:paraId="1154CF81" w14:textId="77777777" w:rsidR="007A3A1F" w:rsidRPr="00E4418A" w:rsidRDefault="007A3A1F" w:rsidP="00F00DDA">
            <w:pPr>
              <w:jc w:val="both"/>
            </w:pPr>
          </w:p>
        </w:tc>
      </w:tr>
      <w:tr w:rsidR="00BC6727" w:rsidRPr="00E4418A" w14:paraId="381C7909" w14:textId="77777777" w:rsidTr="00F470DB">
        <w:trPr>
          <w:jc w:val="center"/>
        </w:trPr>
        <w:tc>
          <w:tcPr>
            <w:tcW w:w="562" w:type="dxa"/>
          </w:tcPr>
          <w:p w14:paraId="7475D682" w14:textId="77777777" w:rsidR="00BC6727" w:rsidRDefault="00BC6727" w:rsidP="00BC6727">
            <w:pPr>
              <w:jc w:val="center"/>
            </w:pPr>
          </w:p>
        </w:tc>
        <w:tc>
          <w:tcPr>
            <w:tcW w:w="7797" w:type="dxa"/>
          </w:tcPr>
          <w:p w14:paraId="67B31EC1" w14:textId="749FE397" w:rsidR="00BC6727" w:rsidRPr="008B0A7C" w:rsidRDefault="00BC6727" w:rsidP="008B0A7C">
            <w:pPr>
              <w:snapToGrid w:val="0"/>
              <w:ind w:left="40"/>
              <w:jc w:val="both"/>
            </w:pPr>
            <w:r w:rsidRPr="008B0A7C">
              <w:t>Turn off lab</w:t>
            </w:r>
            <w:r w:rsidR="00151CB3">
              <w:t>oratory</w:t>
            </w:r>
            <w:r w:rsidRPr="008B0A7C">
              <w:t xml:space="preserve"> equipment when </w:t>
            </w:r>
            <w:r w:rsidR="000F5FED">
              <w:rPr>
                <w:rFonts w:eastAsia="PMingLiU" w:hint="eastAsia"/>
                <w:lang w:eastAsia="zh-TW"/>
              </w:rPr>
              <w:t xml:space="preserve">possible </w:t>
            </w:r>
            <w:r w:rsidRPr="008B0A7C">
              <w:t>after use, especially heat sources and light sources.</w:t>
            </w:r>
          </w:p>
        </w:tc>
        <w:tc>
          <w:tcPr>
            <w:tcW w:w="708" w:type="dxa"/>
          </w:tcPr>
          <w:p w14:paraId="5DAFB0BF" w14:textId="77777777" w:rsidR="00BC6727" w:rsidRPr="00E4418A" w:rsidRDefault="00BC6727" w:rsidP="00BC6727">
            <w:pPr>
              <w:jc w:val="both"/>
            </w:pPr>
          </w:p>
        </w:tc>
      </w:tr>
      <w:tr w:rsidR="00BC6727" w:rsidRPr="00E4418A" w14:paraId="5A55634E" w14:textId="77777777" w:rsidTr="00F470DB">
        <w:trPr>
          <w:jc w:val="center"/>
        </w:trPr>
        <w:tc>
          <w:tcPr>
            <w:tcW w:w="562" w:type="dxa"/>
          </w:tcPr>
          <w:p w14:paraId="27E44CFF" w14:textId="77777777" w:rsidR="00BC6727" w:rsidRDefault="00BC6727" w:rsidP="00BC6727">
            <w:pPr>
              <w:jc w:val="center"/>
            </w:pPr>
          </w:p>
        </w:tc>
        <w:tc>
          <w:tcPr>
            <w:tcW w:w="7797" w:type="dxa"/>
          </w:tcPr>
          <w:p w14:paraId="7C6A9BB0" w14:textId="1E64D78F" w:rsidR="00BC6727" w:rsidRPr="008B0A7C" w:rsidRDefault="00BC6727" w:rsidP="008B0A7C">
            <w:pPr>
              <w:snapToGrid w:val="0"/>
              <w:ind w:left="40"/>
              <w:jc w:val="both"/>
            </w:pPr>
            <w:r w:rsidRPr="008B0A7C">
              <w:t>Do not take away any apparatus or chemicals from lab</w:t>
            </w:r>
            <w:r w:rsidR="00151CB3">
              <w:t>oratory</w:t>
            </w:r>
            <w:r w:rsidRPr="008B0A7C">
              <w:t xml:space="preserve"> without permission from supervisor / research lab manager / technical officer.</w:t>
            </w:r>
          </w:p>
        </w:tc>
        <w:tc>
          <w:tcPr>
            <w:tcW w:w="708" w:type="dxa"/>
          </w:tcPr>
          <w:p w14:paraId="20E3B2F7" w14:textId="77777777" w:rsidR="00BC6727" w:rsidRPr="00E4418A" w:rsidRDefault="00BC6727" w:rsidP="00BC6727">
            <w:pPr>
              <w:jc w:val="both"/>
            </w:pPr>
          </w:p>
        </w:tc>
      </w:tr>
      <w:tr w:rsidR="00BC6727" w:rsidRPr="00E4418A" w14:paraId="014F2B31" w14:textId="77777777" w:rsidTr="00F470DB">
        <w:trPr>
          <w:jc w:val="center"/>
        </w:trPr>
        <w:tc>
          <w:tcPr>
            <w:tcW w:w="562" w:type="dxa"/>
          </w:tcPr>
          <w:p w14:paraId="7F9E72B2" w14:textId="77777777" w:rsidR="00BC6727" w:rsidRDefault="00BC6727" w:rsidP="00BC6727">
            <w:pPr>
              <w:jc w:val="center"/>
            </w:pPr>
          </w:p>
        </w:tc>
        <w:tc>
          <w:tcPr>
            <w:tcW w:w="7797" w:type="dxa"/>
          </w:tcPr>
          <w:p w14:paraId="7CA3198F" w14:textId="075EAAA2" w:rsidR="00BC6727" w:rsidRPr="008B0A7C" w:rsidRDefault="00BC6727" w:rsidP="008B0A7C">
            <w:pPr>
              <w:snapToGrid w:val="0"/>
              <w:ind w:left="40"/>
              <w:jc w:val="both"/>
            </w:pPr>
            <w:r w:rsidRPr="008B0A7C">
              <w:t>No experimental work is allowed to be conducted in office area.</w:t>
            </w:r>
          </w:p>
        </w:tc>
        <w:tc>
          <w:tcPr>
            <w:tcW w:w="708" w:type="dxa"/>
          </w:tcPr>
          <w:p w14:paraId="18188FBE" w14:textId="77777777" w:rsidR="00BC6727" w:rsidRPr="00E4418A" w:rsidRDefault="00BC6727" w:rsidP="00BC6727">
            <w:pPr>
              <w:jc w:val="both"/>
            </w:pPr>
          </w:p>
        </w:tc>
      </w:tr>
      <w:tr w:rsidR="00BC6727" w:rsidRPr="00E4418A" w14:paraId="2BAB3A33" w14:textId="77777777" w:rsidTr="00F470DB">
        <w:trPr>
          <w:jc w:val="center"/>
        </w:trPr>
        <w:tc>
          <w:tcPr>
            <w:tcW w:w="562" w:type="dxa"/>
          </w:tcPr>
          <w:p w14:paraId="3DB8F81B" w14:textId="77777777" w:rsidR="00BC6727" w:rsidRDefault="00BC6727" w:rsidP="00BC6727">
            <w:pPr>
              <w:jc w:val="center"/>
            </w:pPr>
          </w:p>
        </w:tc>
        <w:tc>
          <w:tcPr>
            <w:tcW w:w="7797" w:type="dxa"/>
          </w:tcPr>
          <w:p w14:paraId="7C12EBE3" w14:textId="34EB08B3" w:rsidR="00BC6727" w:rsidRPr="008B0A7C" w:rsidRDefault="00BC6727" w:rsidP="008B0A7C">
            <w:pPr>
              <w:snapToGrid w:val="0"/>
              <w:ind w:left="40"/>
              <w:jc w:val="both"/>
            </w:pPr>
            <w:r w:rsidRPr="008B0A7C">
              <w:t>Wash your hands thoroughly before leaving laboratory.</w:t>
            </w:r>
          </w:p>
        </w:tc>
        <w:tc>
          <w:tcPr>
            <w:tcW w:w="708" w:type="dxa"/>
          </w:tcPr>
          <w:p w14:paraId="7CF059A0" w14:textId="77777777" w:rsidR="00BC6727" w:rsidRPr="00E4418A" w:rsidRDefault="00BC6727" w:rsidP="00BC6727">
            <w:pPr>
              <w:jc w:val="both"/>
            </w:pPr>
          </w:p>
        </w:tc>
      </w:tr>
      <w:tr w:rsidR="00BC6727" w:rsidRPr="00E4418A" w14:paraId="4155F7DD" w14:textId="77777777" w:rsidTr="00F470DB">
        <w:trPr>
          <w:jc w:val="center"/>
        </w:trPr>
        <w:tc>
          <w:tcPr>
            <w:tcW w:w="562" w:type="dxa"/>
          </w:tcPr>
          <w:p w14:paraId="338FEA47" w14:textId="77777777" w:rsidR="00BC6727" w:rsidRDefault="00BC6727" w:rsidP="00BC6727">
            <w:pPr>
              <w:jc w:val="center"/>
            </w:pPr>
          </w:p>
        </w:tc>
        <w:tc>
          <w:tcPr>
            <w:tcW w:w="7797" w:type="dxa"/>
          </w:tcPr>
          <w:p w14:paraId="331B76DE" w14:textId="6EEF368C" w:rsidR="00BC6727" w:rsidRPr="008B0A7C" w:rsidRDefault="00BC6727" w:rsidP="008B0A7C">
            <w:pPr>
              <w:snapToGrid w:val="0"/>
              <w:ind w:left="40"/>
              <w:jc w:val="both"/>
            </w:pPr>
            <w:r w:rsidRPr="008B0A7C">
              <w:t>Eating, drinking, and smoking are strictly prohibited in laboratory.</w:t>
            </w:r>
          </w:p>
        </w:tc>
        <w:tc>
          <w:tcPr>
            <w:tcW w:w="708" w:type="dxa"/>
          </w:tcPr>
          <w:p w14:paraId="3FABEAA8" w14:textId="77777777" w:rsidR="00BC6727" w:rsidRPr="00E4418A" w:rsidRDefault="00BC6727" w:rsidP="00BC6727">
            <w:pPr>
              <w:jc w:val="both"/>
            </w:pPr>
          </w:p>
        </w:tc>
      </w:tr>
      <w:tr w:rsidR="00BC6727" w:rsidRPr="00E4418A" w14:paraId="11FAF4BE" w14:textId="77777777" w:rsidTr="00F470DB">
        <w:trPr>
          <w:jc w:val="center"/>
        </w:trPr>
        <w:tc>
          <w:tcPr>
            <w:tcW w:w="562" w:type="dxa"/>
          </w:tcPr>
          <w:p w14:paraId="45FC154B" w14:textId="77777777" w:rsidR="00BC6727" w:rsidRDefault="00BC6727" w:rsidP="00BC6727">
            <w:pPr>
              <w:jc w:val="center"/>
            </w:pPr>
          </w:p>
        </w:tc>
        <w:tc>
          <w:tcPr>
            <w:tcW w:w="7797" w:type="dxa"/>
          </w:tcPr>
          <w:p w14:paraId="72C9B4EF" w14:textId="6D0CD4C7" w:rsidR="00BC6727" w:rsidRPr="008B0A7C" w:rsidRDefault="00BC6727" w:rsidP="008B0A7C">
            <w:pPr>
              <w:snapToGrid w:val="0"/>
              <w:ind w:left="40"/>
              <w:jc w:val="both"/>
            </w:pPr>
            <w:r w:rsidRPr="008B0A7C">
              <w:t>Do not store food or drink in laboratory.</w:t>
            </w:r>
          </w:p>
        </w:tc>
        <w:tc>
          <w:tcPr>
            <w:tcW w:w="708" w:type="dxa"/>
          </w:tcPr>
          <w:p w14:paraId="3F2F3B19" w14:textId="77777777" w:rsidR="00BC6727" w:rsidRPr="00E4418A" w:rsidRDefault="00BC6727" w:rsidP="00BC6727">
            <w:pPr>
              <w:jc w:val="both"/>
            </w:pPr>
          </w:p>
        </w:tc>
      </w:tr>
      <w:tr w:rsidR="00BC6727" w:rsidRPr="00E4418A" w14:paraId="7BCCD705" w14:textId="77777777" w:rsidTr="00F470DB">
        <w:trPr>
          <w:jc w:val="center"/>
        </w:trPr>
        <w:tc>
          <w:tcPr>
            <w:tcW w:w="562" w:type="dxa"/>
          </w:tcPr>
          <w:p w14:paraId="75583EA2" w14:textId="77777777" w:rsidR="00BC6727" w:rsidRDefault="00BC6727" w:rsidP="00BC6727">
            <w:pPr>
              <w:jc w:val="center"/>
            </w:pPr>
          </w:p>
        </w:tc>
        <w:tc>
          <w:tcPr>
            <w:tcW w:w="7797" w:type="dxa"/>
          </w:tcPr>
          <w:p w14:paraId="5567BDB1" w14:textId="7C0C453D" w:rsidR="00BC6727" w:rsidRPr="008B0A7C" w:rsidRDefault="00BC6727" w:rsidP="008B0A7C">
            <w:pPr>
              <w:snapToGrid w:val="0"/>
              <w:ind w:left="40"/>
              <w:jc w:val="both"/>
              <w:rPr>
                <w:rFonts w:eastAsia="Times New Roman" w:cstheme="minorHAnsi"/>
              </w:rPr>
            </w:pPr>
            <w:r w:rsidRPr="008B0A7C">
              <w:t>Short, skirt, sandals, and open-toes shoes are not allowed in laboratory.</w:t>
            </w:r>
          </w:p>
        </w:tc>
        <w:tc>
          <w:tcPr>
            <w:tcW w:w="708" w:type="dxa"/>
          </w:tcPr>
          <w:p w14:paraId="07E51E6C" w14:textId="77777777" w:rsidR="00BC6727" w:rsidRPr="00E4418A" w:rsidRDefault="00BC6727" w:rsidP="00BC6727">
            <w:pPr>
              <w:jc w:val="both"/>
            </w:pPr>
          </w:p>
        </w:tc>
      </w:tr>
      <w:tr w:rsidR="00BC6727" w:rsidRPr="00E4418A" w14:paraId="4A71BBC4" w14:textId="77777777" w:rsidTr="00F470DB">
        <w:trPr>
          <w:jc w:val="center"/>
        </w:trPr>
        <w:tc>
          <w:tcPr>
            <w:tcW w:w="562" w:type="dxa"/>
          </w:tcPr>
          <w:p w14:paraId="310E9669" w14:textId="77777777" w:rsidR="00BC6727" w:rsidRDefault="00BC6727" w:rsidP="00BC6727">
            <w:pPr>
              <w:jc w:val="center"/>
            </w:pPr>
          </w:p>
        </w:tc>
        <w:tc>
          <w:tcPr>
            <w:tcW w:w="7797" w:type="dxa"/>
          </w:tcPr>
          <w:p w14:paraId="17AD1556" w14:textId="7DC92F24" w:rsidR="00BC6727" w:rsidRPr="008B0A7C" w:rsidRDefault="00BC6727" w:rsidP="008B0A7C">
            <w:pPr>
              <w:snapToGrid w:val="0"/>
              <w:ind w:left="40"/>
              <w:jc w:val="both"/>
              <w:rPr>
                <w:rFonts w:eastAsia="Times New Roman" w:cstheme="minorHAnsi"/>
              </w:rPr>
            </w:pPr>
            <w:r w:rsidRPr="008B0A7C">
              <w:t>Long hair should be tied back when working in laboratory.</w:t>
            </w:r>
          </w:p>
        </w:tc>
        <w:tc>
          <w:tcPr>
            <w:tcW w:w="708" w:type="dxa"/>
          </w:tcPr>
          <w:p w14:paraId="661839E4" w14:textId="77777777" w:rsidR="00BC6727" w:rsidRPr="00E4418A" w:rsidRDefault="00BC6727" w:rsidP="00BC6727">
            <w:pPr>
              <w:jc w:val="both"/>
            </w:pPr>
          </w:p>
        </w:tc>
      </w:tr>
      <w:tr w:rsidR="00BC6727" w:rsidRPr="00E4418A" w14:paraId="22FD9311" w14:textId="77777777" w:rsidTr="00F470DB">
        <w:trPr>
          <w:jc w:val="center"/>
        </w:trPr>
        <w:tc>
          <w:tcPr>
            <w:tcW w:w="562" w:type="dxa"/>
          </w:tcPr>
          <w:p w14:paraId="2288006E" w14:textId="77777777" w:rsidR="00BC6727" w:rsidRDefault="00BC6727" w:rsidP="00BC6727">
            <w:pPr>
              <w:jc w:val="center"/>
            </w:pPr>
          </w:p>
        </w:tc>
        <w:tc>
          <w:tcPr>
            <w:tcW w:w="7797" w:type="dxa"/>
          </w:tcPr>
          <w:p w14:paraId="5685356E" w14:textId="2A226D31" w:rsidR="00BC6727" w:rsidRPr="008B0A7C" w:rsidRDefault="00BC6727" w:rsidP="008B0A7C">
            <w:pPr>
              <w:snapToGrid w:val="0"/>
              <w:ind w:left="40"/>
              <w:jc w:val="both"/>
              <w:rPr>
                <w:rFonts w:eastAsia="Times New Roman" w:cstheme="minorHAnsi"/>
              </w:rPr>
            </w:pPr>
            <w:r w:rsidRPr="008B0A7C">
              <w:t>No headphones on in laboratory.</w:t>
            </w:r>
          </w:p>
        </w:tc>
        <w:tc>
          <w:tcPr>
            <w:tcW w:w="708" w:type="dxa"/>
          </w:tcPr>
          <w:p w14:paraId="4F5FA303" w14:textId="77777777" w:rsidR="00BC6727" w:rsidRPr="00E4418A" w:rsidRDefault="00BC6727" w:rsidP="00BC6727">
            <w:pPr>
              <w:jc w:val="both"/>
            </w:pPr>
          </w:p>
        </w:tc>
      </w:tr>
      <w:tr w:rsidR="000834DC" w:rsidRPr="00E4418A" w14:paraId="03A833DD" w14:textId="77777777" w:rsidTr="00F470DB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</w:tcPr>
          <w:p w14:paraId="54CCE53D" w14:textId="77777777" w:rsidR="000834DC" w:rsidRDefault="000834DC" w:rsidP="00BC6727">
            <w:pPr>
              <w:jc w:val="center"/>
            </w:pPr>
          </w:p>
        </w:tc>
        <w:tc>
          <w:tcPr>
            <w:tcW w:w="7797" w:type="dxa"/>
            <w:tcBorders>
              <w:bottom w:val="single" w:sz="4" w:space="0" w:color="auto"/>
            </w:tcBorders>
          </w:tcPr>
          <w:p w14:paraId="5383331F" w14:textId="39B0E055" w:rsidR="000834DC" w:rsidRPr="008B0A7C" w:rsidRDefault="000834DC" w:rsidP="008B0A7C">
            <w:pPr>
              <w:snapToGrid w:val="0"/>
              <w:ind w:left="40"/>
              <w:jc w:val="both"/>
            </w:pPr>
            <w:r>
              <w:t xml:space="preserve">For other general laboratory safety rules, please </w:t>
            </w:r>
            <w:hyperlink r:id="rId13" w:history="1">
              <w:r w:rsidRPr="000834DC">
                <w:rPr>
                  <w:rStyle w:val="Hyperlink"/>
                </w:rPr>
                <w:t>read here</w:t>
              </w:r>
            </w:hyperlink>
            <w:r>
              <w:t>.</w:t>
            </w:r>
          </w:p>
        </w:tc>
        <w:tc>
          <w:tcPr>
            <w:tcW w:w="708" w:type="dxa"/>
          </w:tcPr>
          <w:p w14:paraId="6B4CFD8E" w14:textId="77777777" w:rsidR="000834DC" w:rsidRPr="00E4418A" w:rsidRDefault="000834DC" w:rsidP="00BC6727">
            <w:pPr>
              <w:jc w:val="both"/>
            </w:pPr>
          </w:p>
        </w:tc>
      </w:tr>
      <w:tr w:rsidR="00BC6727" w:rsidRPr="00E4418A" w14:paraId="1DF1DA7F" w14:textId="77777777" w:rsidTr="00F470DB">
        <w:trPr>
          <w:jc w:val="center"/>
        </w:trPr>
        <w:tc>
          <w:tcPr>
            <w:tcW w:w="562" w:type="dxa"/>
            <w:shd w:val="clear" w:color="auto" w:fill="FFF2CC" w:themeFill="accent4" w:themeFillTint="33"/>
          </w:tcPr>
          <w:p w14:paraId="5E221980" w14:textId="14E87965" w:rsidR="00BC6727" w:rsidRPr="000834DC" w:rsidRDefault="00BC6727" w:rsidP="00BC6727">
            <w:pPr>
              <w:jc w:val="center"/>
              <w:rPr>
                <w:b/>
                <w:bCs/>
              </w:rPr>
            </w:pPr>
            <w:r w:rsidRPr="000834DC">
              <w:rPr>
                <w:b/>
                <w:bCs/>
              </w:rPr>
              <w:t>3</w:t>
            </w:r>
          </w:p>
        </w:tc>
        <w:tc>
          <w:tcPr>
            <w:tcW w:w="7797" w:type="dxa"/>
            <w:shd w:val="clear" w:color="auto" w:fill="FFF2CC" w:themeFill="accent4" w:themeFillTint="33"/>
          </w:tcPr>
          <w:p w14:paraId="5D391C70" w14:textId="0D763DD6" w:rsidR="00BC6727" w:rsidRPr="000834DC" w:rsidRDefault="00BC6727" w:rsidP="00BC6727">
            <w:pPr>
              <w:snapToGrid w:val="0"/>
              <w:jc w:val="both"/>
              <w:rPr>
                <w:b/>
                <w:bCs/>
              </w:rPr>
            </w:pPr>
            <w:r w:rsidRPr="00BC6727">
              <w:rPr>
                <w:b/>
                <w:bCs/>
              </w:rPr>
              <w:t>Emergency Procedures</w:t>
            </w:r>
          </w:p>
        </w:tc>
        <w:tc>
          <w:tcPr>
            <w:tcW w:w="708" w:type="dxa"/>
          </w:tcPr>
          <w:p w14:paraId="7304E5D4" w14:textId="77777777" w:rsidR="00BC6727" w:rsidRPr="00E4418A" w:rsidRDefault="00BC6727" w:rsidP="00BC6727">
            <w:pPr>
              <w:jc w:val="both"/>
            </w:pPr>
          </w:p>
        </w:tc>
      </w:tr>
      <w:tr w:rsidR="00BC6727" w:rsidRPr="00E4418A" w14:paraId="29F05794" w14:textId="77777777" w:rsidTr="00F470DB">
        <w:trPr>
          <w:jc w:val="center"/>
        </w:trPr>
        <w:tc>
          <w:tcPr>
            <w:tcW w:w="562" w:type="dxa"/>
          </w:tcPr>
          <w:p w14:paraId="5D1D7CC9" w14:textId="77777777" w:rsidR="00BC6727" w:rsidRDefault="00BC6727" w:rsidP="00BC6727">
            <w:pPr>
              <w:jc w:val="center"/>
            </w:pPr>
          </w:p>
        </w:tc>
        <w:tc>
          <w:tcPr>
            <w:tcW w:w="7797" w:type="dxa"/>
          </w:tcPr>
          <w:p w14:paraId="4F490382" w14:textId="5D1948B5" w:rsidR="008B0A7C" w:rsidRPr="008B0A7C" w:rsidRDefault="008B0A7C" w:rsidP="00956BD2">
            <w:pPr>
              <w:snapToGrid w:val="0"/>
              <w:jc w:val="both"/>
            </w:pPr>
            <w:r>
              <w:t xml:space="preserve">CityU’s </w:t>
            </w:r>
            <w:r w:rsidRPr="004346B0">
              <w:t>Emergency Procedures</w:t>
            </w:r>
            <w:r w:rsidR="004346B0">
              <w:t xml:space="preserve"> (</w:t>
            </w:r>
            <w:hyperlink r:id="rId14" w:history="1">
              <w:r w:rsidR="004346B0" w:rsidRPr="004346B0">
                <w:rPr>
                  <w:rStyle w:val="Hyperlink"/>
                </w:rPr>
                <w:t>link here</w:t>
              </w:r>
            </w:hyperlink>
            <w:r w:rsidR="004346B0">
              <w:t>)</w:t>
            </w:r>
          </w:p>
        </w:tc>
        <w:tc>
          <w:tcPr>
            <w:tcW w:w="708" w:type="dxa"/>
          </w:tcPr>
          <w:p w14:paraId="3F187FEC" w14:textId="77777777" w:rsidR="00BC6727" w:rsidRPr="00E4418A" w:rsidRDefault="00BC6727" w:rsidP="00BC6727">
            <w:pPr>
              <w:jc w:val="both"/>
            </w:pPr>
          </w:p>
        </w:tc>
      </w:tr>
      <w:tr w:rsidR="008B0A7C" w:rsidRPr="00E4418A" w14:paraId="10311220" w14:textId="77777777" w:rsidTr="00F470DB">
        <w:trPr>
          <w:jc w:val="center"/>
        </w:trPr>
        <w:tc>
          <w:tcPr>
            <w:tcW w:w="562" w:type="dxa"/>
          </w:tcPr>
          <w:p w14:paraId="74B4A04E" w14:textId="77777777" w:rsidR="008B0A7C" w:rsidRDefault="008B0A7C" w:rsidP="00BC6727">
            <w:pPr>
              <w:jc w:val="center"/>
            </w:pPr>
          </w:p>
        </w:tc>
        <w:tc>
          <w:tcPr>
            <w:tcW w:w="7797" w:type="dxa"/>
          </w:tcPr>
          <w:p w14:paraId="5EBF7405" w14:textId="2438DCFC" w:rsidR="008B0A7C" w:rsidRDefault="008B0A7C" w:rsidP="00BC6727">
            <w:pPr>
              <w:snapToGrid w:val="0"/>
              <w:jc w:val="both"/>
            </w:pPr>
            <w:r w:rsidRPr="00E4418A">
              <w:t xml:space="preserve">Emergency </w:t>
            </w:r>
            <w:r>
              <w:t>Telephone Numbers</w:t>
            </w:r>
          </w:p>
          <w:p w14:paraId="5F363837" w14:textId="5E0F716B" w:rsidR="008B0A7C" w:rsidRDefault="008B0A7C" w:rsidP="008B0A7C">
            <w:pPr>
              <w:pStyle w:val="ListParagraph"/>
              <w:numPr>
                <w:ilvl w:val="0"/>
                <w:numId w:val="2"/>
              </w:numPr>
              <w:jc w:val="both"/>
            </w:pPr>
            <w:r>
              <w:t>SEE Departmental Safety Officers: Olive 3442-4016; Will 3442-5847.</w:t>
            </w:r>
          </w:p>
          <w:p w14:paraId="5076C380" w14:textId="7380EF77" w:rsidR="008B0A7C" w:rsidRPr="00E4418A" w:rsidRDefault="008B0A7C" w:rsidP="008B0A7C">
            <w:pPr>
              <w:pStyle w:val="ListParagraph"/>
              <w:numPr>
                <w:ilvl w:val="0"/>
                <w:numId w:val="2"/>
              </w:numPr>
              <w:jc w:val="both"/>
            </w:pPr>
            <w:r>
              <w:t>Security Counter: 3442</w:t>
            </w:r>
            <w:r w:rsidR="00576C87">
              <w:t>-</w:t>
            </w:r>
            <w:r>
              <w:t>8888 (24 hour)</w:t>
            </w:r>
            <w:r w:rsidR="00151CB3">
              <w:t>.</w:t>
            </w:r>
          </w:p>
        </w:tc>
        <w:tc>
          <w:tcPr>
            <w:tcW w:w="708" w:type="dxa"/>
          </w:tcPr>
          <w:p w14:paraId="7736E661" w14:textId="77777777" w:rsidR="008B0A7C" w:rsidRPr="00E4418A" w:rsidRDefault="008B0A7C" w:rsidP="00BC6727">
            <w:pPr>
              <w:jc w:val="both"/>
            </w:pPr>
          </w:p>
        </w:tc>
      </w:tr>
      <w:tr w:rsidR="00BC6727" w:rsidRPr="00E4418A" w14:paraId="05E11EA6" w14:textId="77777777" w:rsidTr="00F470DB">
        <w:trPr>
          <w:jc w:val="center"/>
        </w:trPr>
        <w:tc>
          <w:tcPr>
            <w:tcW w:w="562" w:type="dxa"/>
          </w:tcPr>
          <w:p w14:paraId="5A8CDC0B" w14:textId="77777777" w:rsidR="00BC6727" w:rsidRDefault="00BC6727" w:rsidP="00BC6727">
            <w:pPr>
              <w:jc w:val="center"/>
            </w:pPr>
          </w:p>
        </w:tc>
        <w:tc>
          <w:tcPr>
            <w:tcW w:w="7797" w:type="dxa"/>
          </w:tcPr>
          <w:p w14:paraId="68E265D7" w14:textId="2742A56D" w:rsidR="00BC6727" w:rsidRDefault="000F5FED" w:rsidP="00BC6727">
            <w:pPr>
              <w:snapToGrid w:val="0"/>
              <w:jc w:val="both"/>
              <w:rPr>
                <w:rFonts w:eastAsia="Times New Roman" w:cstheme="minorHAnsi"/>
                <w:color w:val="000000"/>
              </w:rPr>
            </w:pPr>
            <w:r>
              <w:rPr>
                <w:rFonts w:eastAsia="PMingLiU" w:hint="eastAsia"/>
                <w:lang w:eastAsia="zh-TW"/>
              </w:rPr>
              <w:t xml:space="preserve">The </w:t>
            </w:r>
            <w:r>
              <w:rPr>
                <w:rFonts w:eastAsia="PMingLiU"/>
                <w:lang w:eastAsia="zh-TW"/>
              </w:rPr>
              <w:t>location</w:t>
            </w:r>
            <w:r>
              <w:rPr>
                <w:rFonts w:eastAsia="PMingLiU" w:hint="eastAsia"/>
                <w:lang w:eastAsia="zh-TW"/>
              </w:rPr>
              <w:t xml:space="preserve"> of the n</w:t>
            </w:r>
            <w:r w:rsidR="008B0A7C">
              <w:t>earby e</w:t>
            </w:r>
            <w:r w:rsidR="00BC6727" w:rsidRPr="00E4418A">
              <w:t>mergency exits, evacuation routes and assembly point</w:t>
            </w:r>
            <w:r w:rsidR="008B0A7C">
              <w:t>s.</w:t>
            </w:r>
          </w:p>
        </w:tc>
        <w:tc>
          <w:tcPr>
            <w:tcW w:w="708" w:type="dxa"/>
          </w:tcPr>
          <w:p w14:paraId="5069CCC2" w14:textId="77777777" w:rsidR="00BC6727" w:rsidRPr="00E4418A" w:rsidRDefault="00BC6727" w:rsidP="00BC6727">
            <w:pPr>
              <w:jc w:val="both"/>
            </w:pPr>
          </w:p>
        </w:tc>
      </w:tr>
      <w:tr w:rsidR="00BC6727" w:rsidRPr="00E4418A" w14:paraId="7A9EA166" w14:textId="77777777" w:rsidTr="00F470DB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</w:tcPr>
          <w:p w14:paraId="7D30F386" w14:textId="77777777" w:rsidR="00BC6727" w:rsidRDefault="00BC6727" w:rsidP="00BC6727">
            <w:pPr>
              <w:jc w:val="center"/>
            </w:pPr>
          </w:p>
        </w:tc>
        <w:tc>
          <w:tcPr>
            <w:tcW w:w="7797" w:type="dxa"/>
            <w:tcBorders>
              <w:bottom w:val="single" w:sz="4" w:space="0" w:color="auto"/>
            </w:tcBorders>
          </w:tcPr>
          <w:p w14:paraId="59FB640C" w14:textId="209A3FEE" w:rsidR="00BC6727" w:rsidRDefault="000F5FED" w:rsidP="008B0A7C">
            <w:pPr>
              <w:jc w:val="both"/>
              <w:rPr>
                <w:rFonts w:eastAsia="Times New Roman" w:cstheme="minorHAnsi"/>
                <w:color w:val="000000"/>
              </w:rPr>
            </w:pPr>
            <w:r>
              <w:rPr>
                <w:rFonts w:eastAsia="PMingLiU" w:hint="eastAsia"/>
                <w:lang w:eastAsia="zh-TW"/>
              </w:rPr>
              <w:t>The l</w:t>
            </w:r>
            <w:r w:rsidR="00BC6727" w:rsidRPr="00E4418A">
              <w:t>ocation of emergency facilities</w:t>
            </w:r>
            <w:r w:rsidR="008B0A7C">
              <w:t xml:space="preserve"> in the lab area, </w:t>
            </w:r>
            <w:r w:rsidR="00BC6727" w:rsidRPr="00E4418A">
              <w:t>e.g., fire extinguisher, first aid kit, eyewash and safety shower, spill kit and emergency phone</w:t>
            </w:r>
            <w:r w:rsidR="008B0A7C">
              <w:t>.</w:t>
            </w:r>
          </w:p>
        </w:tc>
        <w:tc>
          <w:tcPr>
            <w:tcW w:w="708" w:type="dxa"/>
          </w:tcPr>
          <w:p w14:paraId="1C3A10AE" w14:textId="77777777" w:rsidR="00BC6727" w:rsidRPr="00E4418A" w:rsidRDefault="00BC6727" w:rsidP="00BC6727">
            <w:pPr>
              <w:jc w:val="both"/>
            </w:pPr>
          </w:p>
        </w:tc>
      </w:tr>
      <w:tr w:rsidR="00BC6727" w:rsidRPr="00E4418A" w14:paraId="0C2E8C78" w14:textId="77777777" w:rsidTr="00F470DB">
        <w:trPr>
          <w:jc w:val="center"/>
        </w:trPr>
        <w:tc>
          <w:tcPr>
            <w:tcW w:w="562" w:type="dxa"/>
            <w:shd w:val="clear" w:color="auto" w:fill="FFF2CC" w:themeFill="accent4" w:themeFillTint="33"/>
          </w:tcPr>
          <w:p w14:paraId="2E011AE1" w14:textId="7A875DBB" w:rsidR="00BC6727" w:rsidRPr="000834DC" w:rsidRDefault="00BC6727" w:rsidP="00BC6727">
            <w:pPr>
              <w:jc w:val="center"/>
              <w:rPr>
                <w:b/>
                <w:bCs/>
              </w:rPr>
            </w:pPr>
            <w:r w:rsidRPr="000834DC">
              <w:rPr>
                <w:b/>
                <w:bCs/>
              </w:rPr>
              <w:t>4</w:t>
            </w:r>
          </w:p>
        </w:tc>
        <w:tc>
          <w:tcPr>
            <w:tcW w:w="7797" w:type="dxa"/>
            <w:shd w:val="clear" w:color="auto" w:fill="FFF2CC" w:themeFill="accent4" w:themeFillTint="33"/>
          </w:tcPr>
          <w:p w14:paraId="7B70E694" w14:textId="5B9D41E3" w:rsidR="00BC6727" w:rsidRPr="000834DC" w:rsidRDefault="00BC6727" w:rsidP="00BC6727">
            <w:pPr>
              <w:snapToGrid w:val="0"/>
              <w:jc w:val="both"/>
              <w:rPr>
                <w:b/>
                <w:bCs/>
              </w:rPr>
            </w:pPr>
            <w:r w:rsidRPr="00BC6727">
              <w:rPr>
                <w:b/>
                <w:bCs/>
              </w:rPr>
              <w:t>Reporting Procedures</w:t>
            </w:r>
          </w:p>
        </w:tc>
        <w:tc>
          <w:tcPr>
            <w:tcW w:w="708" w:type="dxa"/>
          </w:tcPr>
          <w:p w14:paraId="354AA87D" w14:textId="77777777" w:rsidR="00BC6727" w:rsidRPr="00E4418A" w:rsidRDefault="00BC6727" w:rsidP="00BC6727">
            <w:pPr>
              <w:jc w:val="both"/>
            </w:pPr>
          </w:p>
        </w:tc>
      </w:tr>
      <w:tr w:rsidR="00BC6727" w:rsidRPr="00E4418A" w14:paraId="3FD153C6" w14:textId="77777777" w:rsidTr="00F470DB">
        <w:trPr>
          <w:jc w:val="center"/>
        </w:trPr>
        <w:tc>
          <w:tcPr>
            <w:tcW w:w="562" w:type="dxa"/>
          </w:tcPr>
          <w:p w14:paraId="6A6F5AC1" w14:textId="77777777" w:rsidR="00BC6727" w:rsidRDefault="00BC6727" w:rsidP="00BC6727">
            <w:pPr>
              <w:jc w:val="center"/>
            </w:pPr>
          </w:p>
        </w:tc>
        <w:tc>
          <w:tcPr>
            <w:tcW w:w="7797" w:type="dxa"/>
          </w:tcPr>
          <w:p w14:paraId="46C8B467" w14:textId="7DCA5CD9" w:rsidR="00BC6727" w:rsidRDefault="00EF6D0C" w:rsidP="00BC6727">
            <w:pPr>
              <w:snapToGrid w:val="0"/>
              <w:jc w:val="both"/>
            </w:pPr>
            <w:r>
              <w:t>R</w:t>
            </w:r>
            <w:r w:rsidR="00BC6727" w:rsidRPr="00E4418A">
              <w:t xml:space="preserve">eport </w:t>
            </w:r>
            <w:r>
              <w:t>Injury / A</w:t>
            </w:r>
            <w:r w:rsidR="00BC6727" w:rsidRPr="00E4418A">
              <w:t xml:space="preserve">ccident / </w:t>
            </w:r>
            <w:r>
              <w:t>Near Miss</w:t>
            </w:r>
          </w:p>
          <w:p w14:paraId="7FF1481B" w14:textId="44C84231" w:rsidR="00EF6D0C" w:rsidRPr="00EF6D0C" w:rsidRDefault="00EF6D0C" w:rsidP="00EF6D0C">
            <w:pPr>
              <w:pStyle w:val="ListParagraph"/>
              <w:numPr>
                <w:ilvl w:val="0"/>
                <w:numId w:val="2"/>
              </w:numPr>
              <w:jc w:val="both"/>
            </w:pPr>
            <w:r w:rsidRPr="004346B0">
              <w:t xml:space="preserve">Report </w:t>
            </w:r>
            <w:r w:rsidR="00956BD2" w:rsidRPr="004346B0">
              <w:t>Form</w:t>
            </w:r>
            <w:r w:rsidR="004346B0">
              <w:t xml:space="preserve"> (</w:t>
            </w:r>
            <w:hyperlink r:id="rId15" w:history="1">
              <w:r w:rsidR="004346B0" w:rsidRPr="004346B0">
                <w:rPr>
                  <w:rStyle w:val="Hyperlink"/>
                </w:rPr>
                <w:t>link here</w:t>
              </w:r>
            </w:hyperlink>
            <w:r w:rsidR="004346B0">
              <w:t>)</w:t>
            </w:r>
          </w:p>
          <w:p w14:paraId="4F7DEC6D" w14:textId="27184E71" w:rsidR="00EF6D0C" w:rsidRPr="00EF6D0C" w:rsidRDefault="00EF6D0C" w:rsidP="00EF6D0C">
            <w:pPr>
              <w:pStyle w:val="ListParagraph"/>
              <w:numPr>
                <w:ilvl w:val="0"/>
                <w:numId w:val="2"/>
              </w:numPr>
              <w:jc w:val="both"/>
            </w:pPr>
            <w:r w:rsidRPr="004346B0">
              <w:t>Explanatory Notes</w:t>
            </w:r>
            <w:r w:rsidR="004346B0">
              <w:t xml:space="preserve"> (</w:t>
            </w:r>
            <w:hyperlink r:id="rId16" w:history="1">
              <w:r w:rsidR="004346B0" w:rsidRPr="004346B0">
                <w:rPr>
                  <w:rStyle w:val="Hyperlink"/>
                </w:rPr>
                <w:t>link here</w:t>
              </w:r>
            </w:hyperlink>
            <w:r w:rsidR="004346B0">
              <w:t>)</w:t>
            </w:r>
          </w:p>
          <w:p w14:paraId="4CF98570" w14:textId="69FCA79E" w:rsidR="00EF6D0C" w:rsidRDefault="00EF6D0C" w:rsidP="00EF6D0C">
            <w:pPr>
              <w:pStyle w:val="ListParagraph"/>
              <w:numPr>
                <w:ilvl w:val="0"/>
                <w:numId w:val="2"/>
              </w:numPr>
              <w:jc w:val="both"/>
              <w:rPr>
                <w:rFonts w:eastAsia="Times New Roman" w:cstheme="minorHAnsi"/>
                <w:color w:val="000000"/>
              </w:rPr>
            </w:pPr>
            <w:r w:rsidRPr="00EF6D0C">
              <w:t xml:space="preserve">Please </w:t>
            </w:r>
            <w:r w:rsidR="00802154">
              <w:rPr>
                <w:rFonts w:eastAsia="PMingLiU" w:hint="eastAsia"/>
                <w:lang w:eastAsia="zh-TW"/>
              </w:rPr>
              <w:t>inform</w:t>
            </w:r>
            <w:r w:rsidRPr="00EF6D0C">
              <w:t xml:space="preserve"> SEE Departmental Safety Officers (Olive/Will) promptly.</w:t>
            </w:r>
          </w:p>
        </w:tc>
        <w:tc>
          <w:tcPr>
            <w:tcW w:w="708" w:type="dxa"/>
          </w:tcPr>
          <w:p w14:paraId="1B810609" w14:textId="77777777" w:rsidR="00BC6727" w:rsidRPr="00E4418A" w:rsidRDefault="00BC6727" w:rsidP="00BC6727">
            <w:pPr>
              <w:jc w:val="both"/>
            </w:pPr>
          </w:p>
        </w:tc>
      </w:tr>
      <w:tr w:rsidR="00151CB3" w:rsidRPr="00E4418A" w14:paraId="60E5269D" w14:textId="77777777" w:rsidTr="00F470DB">
        <w:trPr>
          <w:jc w:val="center"/>
        </w:trPr>
        <w:tc>
          <w:tcPr>
            <w:tcW w:w="562" w:type="dxa"/>
          </w:tcPr>
          <w:p w14:paraId="086BFB0F" w14:textId="77777777" w:rsidR="00151CB3" w:rsidRDefault="00151CB3" w:rsidP="00BC6727">
            <w:pPr>
              <w:jc w:val="center"/>
            </w:pPr>
          </w:p>
        </w:tc>
        <w:tc>
          <w:tcPr>
            <w:tcW w:w="7797" w:type="dxa"/>
          </w:tcPr>
          <w:p w14:paraId="318B2646" w14:textId="46DF4663" w:rsidR="00151CB3" w:rsidRDefault="00151CB3" w:rsidP="00BC6727">
            <w:pPr>
              <w:snapToGrid w:val="0"/>
              <w:jc w:val="both"/>
            </w:pPr>
            <w:r w:rsidRPr="00E4418A">
              <w:t>In case of illness or injury, seek medical attention immediately</w:t>
            </w:r>
            <w:r>
              <w:t>.</w:t>
            </w:r>
          </w:p>
        </w:tc>
        <w:tc>
          <w:tcPr>
            <w:tcW w:w="708" w:type="dxa"/>
          </w:tcPr>
          <w:p w14:paraId="42480B45" w14:textId="77777777" w:rsidR="00151CB3" w:rsidRPr="00E4418A" w:rsidRDefault="00151CB3" w:rsidP="00BC6727">
            <w:pPr>
              <w:jc w:val="both"/>
            </w:pPr>
          </w:p>
        </w:tc>
      </w:tr>
      <w:tr w:rsidR="00BC6727" w:rsidRPr="00E4418A" w14:paraId="23609A10" w14:textId="77777777" w:rsidTr="00F470DB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</w:tcPr>
          <w:p w14:paraId="455B7F3C" w14:textId="77777777" w:rsidR="00BC6727" w:rsidRDefault="00BC6727" w:rsidP="00BC6727">
            <w:pPr>
              <w:jc w:val="center"/>
            </w:pPr>
          </w:p>
        </w:tc>
        <w:tc>
          <w:tcPr>
            <w:tcW w:w="7797" w:type="dxa"/>
            <w:tcBorders>
              <w:bottom w:val="single" w:sz="4" w:space="0" w:color="auto"/>
            </w:tcBorders>
          </w:tcPr>
          <w:p w14:paraId="622CFE9B" w14:textId="2FB94DFE" w:rsidR="00BC6727" w:rsidRDefault="00151CB3" w:rsidP="00BC6727">
            <w:pPr>
              <w:snapToGrid w:val="0"/>
              <w:jc w:val="both"/>
              <w:rPr>
                <w:rFonts w:eastAsia="Times New Roman" w:cstheme="minorHAnsi"/>
                <w:color w:val="000000"/>
              </w:rPr>
            </w:pPr>
            <w:r>
              <w:t>R</w:t>
            </w:r>
            <w:r w:rsidR="00BC6727" w:rsidRPr="00E4418A">
              <w:t xml:space="preserve">eport </w:t>
            </w:r>
            <w:r>
              <w:t>malfunction of communal</w:t>
            </w:r>
            <w:r w:rsidR="00BC6727" w:rsidRPr="00E4418A">
              <w:t xml:space="preserve"> equipment</w:t>
            </w:r>
            <w:r>
              <w:t xml:space="preserve"> to SEE Technical Office promptly.</w:t>
            </w:r>
          </w:p>
        </w:tc>
        <w:tc>
          <w:tcPr>
            <w:tcW w:w="708" w:type="dxa"/>
          </w:tcPr>
          <w:p w14:paraId="73306A08" w14:textId="77777777" w:rsidR="00BC6727" w:rsidRPr="00E4418A" w:rsidRDefault="00BC6727" w:rsidP="00BC6727">
            <w:pPr>
              <w:jc w:val="both"/>
            </w:pPr>
          </w:p>
        </w:tc>
      </w:tr>
      <w:tr w:rsidR="00151CB3" w:rsidRPr="00E4418A" w14:paraId="00089BE9" w14:textId="77777777" w:rsidTr="00F470DB">
        <w:trPr>
          <w:jc w:val="center"/>
        </w:trPr>
        <w:tc>
          <w:tcPr>
            <w:tcW w:w="562" w:type="dxa"/>
            <w:shd w:val="clear" w:color="auto" w:fill="FFF2CC" w:themeFill="accent4" w:themeFillTint="33"/>
          </w:tcPr>
          <w:p w14:paraId="6C5B22DF" w14:textId="07B410CD" w:rsidR="00151CB3" w:rsidRPr="000834DC" w:rsidRDefault="00151CB3" w:rsidP="00151CB3">
            <w:pPr>
              <w:jc w:val="center"/>
              <w:rPr>
                <w:b/>
                <w:bCs/>
              </w:rPr>
            </w:pPr>
            <w:r w:rsidRPr="000834DC">
              <w:rPr>
                <w:b/>
                <w:bCs/>
              </w:rPr>
              <w:t>5</w:t>
            </w:r>
          </w:p>
        </w:tc>
        <w:tc>
          <w:tcPr>
            <w:tcW w:w="7797" w:type="dxa"/>
            <w:shd w:val="clear" w:color="auto" w:fill="FFF2CC" w:themeFill="accent4" w:themeFillTint="33"/>
          </w:tcPr>
          <w:p w14:paraId="7F55A5AA" w14:textId="69652FCB" w:rsidR="00151CB3" w:rsidRPr="000834DC" w:rsidRDefault="00151CB3" w:rsidP="00151CB3">
            <w:pPr>
              <w:snapToGrid w:val="0"/>
              <w:jc w:val="both"/>
              <w:rPr>
                <w:b/>
                <w:bCs/>
              </w:rPr>
            </w:pPr>
            <w:r w:rsidRPr="00576C87">
              <w:rPr>
                <w:b/>
                <w:bCs/>
              </w:rPr>
              <w:t>Access to Laboratory</w:t>
            </w:r>
          </w:p>
        </w:tc>
        <w:tc>
          <w:tcPr>
            <w:tcW w:w="708" w:type="dxa"/>
          </w:tcPr>
          <w:p w14:paraId="13C17740" w14:textId="77777777" w:rsidR="00151CB3" w:rsidRPr="00E4418A" w:rsidRDefault="00151CB3" w:rsidP="00151CB3">
            <w:pPr>
              <w:jc w:val="both"/>
            </w:pPr>
          </w:p>
        </w:tc>
      </w:tr>
      <w:tr w:rsidR="00151CB3" w:rsidRPr="00E4418A" w14:paraId="7CDAC1F9" w14:textId="77777777" w:rsidTr="00F470DB">
        <w:trPr>
          <w:jc w:val="center"/>
        </w:trPr>
        <w:tc>
          <w:tcPr>
            <w:tcW w:w="562" w:type="dxa"/>
          </w:tcPr>
          <w:p w14:paraId="0D1E6F61" w14:textId="77777777" w:rsidR="00151CB3" w:rsidRDefault="00151CB3" w:rsidP="00151CB3">
            <w:pPr>
              <w:jc w:val="center"/>
            </w:pPr>
          </w:p>
        </w:tc>
        <w:tc>
          <w:tcPr>
            <w:tcW w:w="7797" w:type="dxa"/>
          </w:tcPr>
          <w:p w14:paraId="63A3A60A" w14:textId="6561B226" w:rsidR="00151CB3" w:rsidRDefault="00151CB3" w:rsidP="00151CB3">
            <w:pPr>
              <w:snapToGrid w:val="0"/>
              <w:jc w:val="both"/>
              <w:rPr>
                <w:rFonts w:eastAsia="Times New Roman" w:cstheme="minorHAnsi"/>
                <w:color w:val="000000"/>
              </w:rPr>
            </w:pPr>
            <w:r w:rsidRPr="00E4418A">
              <w:t xml:space="preserve">Laboratory </w:t>
            </w:r>
            <w:r>
              <w:t>S</w:t>
            </w:r>
            <w:r w:rsidRPr="00E4418A">
              <w:t xml:space="preserve">afety </w:t>
            </w:r>
            <w:r>
              <w:t>I</w:t>
            </w:r>
            <w:r w:rsidRPr="00E4418A">
              <w:t xml:space="preserve">nduction, </w:t>
            </w:r>
            <w:r>
              <w:t>R</w:t>
            </w:r>
            <w:r w:rsidRPr="00E4418A">
              <w:t xml:space="preserve">isk </w:t>
            </w:r>
            <w:r>
              <w:t>A</w:t>
            </w:r>
            <w:r w:rsidRPr="00E4418A">
              <w:t xml:space="preserve">ssessment </w:t>
            </w:r>
            <w:r>
              <w:t>F</w:t>
            </w:r>
            <w:r w:rsidRPr="00E4418A">
              <w:t>orm</w:t>
            </w:r>
            <w:r>
              <w:t>,</w:t>
            </w:r>
            <w:r w:rsidRPr="00E4418A">
              <w:t xml:space="preserve"> and </w:t>
            </w:r>
            <w:r>
              <w:t>Online</w:t>
            </w:r>
            <w:r w:rsidRPr="00E4418A">
              <w:t xml:space="preserve"> </w:t>
            </w:r>
            <w:r>
              <w:t xml:space="preserve">Safety Training </w:t>
            </w:r>
            <w:r w:rsidRPr="00E4418A">
              <w:t xml:space="preserve">must be </w:t>
            </w:r>
            <w:r>
              <w:t xml:space="preserve">diligently </w:t>
            </w:r>
            <w:r w:rsidRPr="00E4418A">
              <w:t>completed before getting laboratory access right</w:t>
            </w:r>
            <w:r>
              <w:t>.</w:t>
            </w:r>
          </w:p>
        </w:tc>
        <w:tc>
          <w:tcPr>
            <w:tcW w:w="708" w:type="dxa"/>
          </w:tcPr>
          <w:p w14:paraId="1825CA9E" w14:textId="77777777" w:rsidR="00151CB3" w:rsidRPr="00E4418A" w:rsidRDefault="00151CB3" w:rsidP="00151CB3">
            <w:pPr>
              <w:jc w:val="both"/>
            </w:pPr>
          </w:p>
        </w:tc>
      </w:tr>
      <w:tr w:rsidR="00151CB3" w:rsidRPr="00E4418A" w14:paraId="077CADD8" w14:textId="77777777" w:rsidTr="00F470DB">
        <w:trPr>
          <w:jc w:val="center"/>
        </w:trPr>
        <w:tc>
          <w:tcPr>
            <w:tcW w:w="562" w:type="dxa"/>
          </w:tcPr>
          <w:p w14:paraId="1EDA2549" w14:textId="77777777" w:rsidR="00151CB3" w:rsidRDefault="00151CB3" w:rsidP="00151CB3">
            <w:pPr>
              <w:jc w:val="center"/>
            </w:pPr>
          </w:p>
        </w:tc>
        <w:tc>
          <w:tcPr>
            <w:tcW w:w="7797" w:type="dxa"/>
          </w:tcPr>
          <w:p w14:paraId="31D513CC" w14:textId="4DEF1DFB" w:rsidR="00151CB3" w:rsidRDefault="00151CB3" w:rsidP="00151CB3">
            <w:pPr>
              <w:snapToGrid w:val="0"/>
              <w:jc w:val="both"/>
              <w:rPr>
                <w:rFonts w:eastAsia="Times New Roman" w:cstheme="minorHAnsi"/>
                <w:color w:val="000000"/>
              </w:rPr>
            </w:pPr>
            <w:r w:rsidRPr="00E4418A">
              <w:t xml:space="preserve">In non-office hour (before 9am </w:t>
            </w:r>
            <w:r w:rsidR="00DF56AC">
              <w:t>or</w:t>
            </w:r>
            <w:r w:rsidRPr="00E4418A">
              <w:t xml:space="preserve"> after 6pm), working alone in laboratory is not allowed</w:t>
            </w:r>
            <w:r w:rsidR="00956BD2">
              <w:t>.</w:t>
            </w:r>
          </w:p>
        </w:tc>
        <w:tc>
          <w:tcPr>
            <w:tcW w:w="708" w:type="dxa"/>
          </w:tcPr>
          <w:p w14:paraId="56654E60" w14:textId="77777777" w:rsidR="00151CB3" w:rsidRPr="00E4418A" w:rsidRDefault="00151CB3" w:rsidP="00151CB3">
            <w:pPr>
              <w:jc w:val="both"/>
            </w:pPr>
          </w:p>
        </w:tc>
      </w:tr>
      <w:tr w:rsidR="00151CB3" w:rsidRPr="00E4418A" w14:paraId="2145705B" w14:textId="77777777" w:rsidTr="00F470DB">
        <w:trPr>
          <w:jc w:val="center"/>
        </w:trPr>
        <w:tc>
          <w:tcPr>
            <w:tcW w:w="562" w:type="dxa"/>
          </w:tcPr>
          <w:p w14:paraId="1BF3D4E5" w14:textId="77777777" w:rsidR="00151CB3" w:rsidRDefault="00151CB3" w:rsidP="00151CB3">
            <w:pPr>
              <w:jc w:val="center"/>
            </w:pPr>
          </w:p>
        </w:tc>
        <w:tc>
          <w:tcPr>
            <w:tcW w:w="7797" w:type="dxa"/>
          </w:tcPr>
          <w:p w14:paraId="743B14F4" w14:textId="55FC45E7" w:rsidR="00151CB3" w:rsidRPr="00E4418A" w:rsidRDefault="00151CB3" w:rsidP="00151CB3">
            <w:pPr>
              <w:snapToGrid w:val="0"/>
              <w:jc w:val="both"/>
            </w:pPr>
            <w:r>
              <w:t xml:space="preserve">In case of working beyond campus opening hours (before 7am </w:t>
            </w:r>
            <w:r w:rsidR="00DF56AC">
              <w:t>or</w:t>
            </w:r>
            <w:r>
              <w:t xml:space="preserve"> after 11pm), approval from supervisor and </w:t>
            </w:r>
            <w:r w:rsidR="001C3D3B">
              <w:rPr>
                <w:rFonts w:eastAsia="PMingLiU" w:hint="eastAsia"/>
                <w:lang w:eastAsia="zh-TW"/>
              </w:rPr>
              <w:t>the D</w:t>
            </w:r>
            <w:r>
              <w:t>ean is required.</w:t>
            </w:r>
            <w:r w:rsidR="004346B0">
              <w:t xml:space="preserve"> Please apply using </w:t>
            </w:r>
            <w:hyperlink r:id="rId17" w:history="1">
              <w:r w:rsidR="004346B0" w:rsidRPr="00DF56AC">
                <w:rPr>
                  <w:rStyle w:val="Hyperlink"/>
                </w:rPr>
                <w:t>this form</w:t>
              </w:r>
            </w:hyperlink>
            <w:r w:rsidR="004346B0">
              <w:t>.</w:t>
            </w:r>
          </w:p>
        </w:tc>
        <w:tc>
          <w:tcPr>
            <w:tcW w:w="708" w:type="dxa"/>
          </w:tcPr>
          <w:p w14:paraId="199FC496" w14:textId="77777777" w:rsidR="00151CB3" w:rsidRPr="00E4418A" w:rsidRDefault="00151CB3" w:rsidP="00151CB3">
            <w:pPr>
              <w:jc w:val="both"/>
            </w:pPr>
          </w:p>
        </w:tc>
      </w:tr>
      <w:tr w:rsidR="00151CB3" w:rsidRPr="00E4418A" w14:paraId="0100CA71" w14:textId="77777777" w:rsidTr="00F470DB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</w:tcPr>
          <w:p w14:paraId="78669A52" w14:textId="77777777" w:rsidR="00151CB3" w:rsidRDefault="00151CB3" w:rsidP="00151CB3">
            <w:pPr>
              <w:jc w:val="center"/>
            </w:pPr>
          </w:p>
        </w:tc>
        <w:tc>
          <w:tcPr>
            <w:tcW w:w="7797" w:type="dxa"/>
            <w:tcBorders>
              <w:bottom w:val="single" w:sz="4" w:space="0" w:color="auto"/>
            </w:tcBorders>
          </w:tcPr>
          <w:p w14:paraId="133B2EE2" w14:textId="78BC2007" w:rsidR="00151CB3" w:rsidRDefault="00D1344E" w:rsidP="00151CB3">
            <w:pPr>
              <w:snapToGrid w:val="0"/>
              <w:jc w:val="both"/>
              <w:rPr>
                <w:rFonts w:eastAsia="Times New Roman" w:cstheme="minorHAnsi"/>
                <w:color w:val="000000"/>
              </w:rPr>
            </w:pPr>
            <w:r>
              <w:t>U</w:t>
            </w:r>
            <w:r w:rsidR="00151CB3" w:rsidRPr="00E4418A">
              <w:t xml:space="preserve">ndergraduate and </w:t>
            </w:r>
            <w:r>
              <w:t xml:space="preserve">taught postgraduate </w:t>
            </w:r>
            <w:r w:rsidR="00151CB3" w:rsidRPr="00E4418A">
              <w:t>students</w:t>
            </w:r>
            <w:r>
              <w:t xml:space="preserve"> are not allowed to </w:t>
            </w:r>
            <w:r w:rsidR="00DF56AC" w:rsidRPr="00E4418A">
              <w:t xml:space="preserve">work alone in </w:t>
            </w:r>
            <w:r>
              <w:t xml:space="preserve">a </w:t>
            </w:r>
            <w:r w:rsidR="00DF56AC" w:rsidRPr="00E4418A">
              <w:t xml:space="preserve">laboratory </w:t>
            </w:r>
            <w:r>
              <w:t>at</w:t>
            </w:r>
            <w:r w:rsidR="00DF56AC">
              <w:t xml:space="preserve"> any time. They</w:t>
            </w:r>
            <w:r w:rsidR="00151CB3" w:rsidRPr="00E4418A">
              <w:t xml:space="preserve"> must </w:t>
            </w:r>
            <w:r w:rsidRPr="00E4418A">
              <w:t>always be supervised</w:t>
            </w:r>
            <w:r>
              <w:t xml:space="preserve"> </w:t>
            </w:r>
            <w:r w:rsidR="00151CB3" w:rsidRPr="00E4418A">
              <w:t xml:space="preserve">by </w:t>
            </w:r>
            <w:r w:rsidR="00DF56AC">
              <w:t xml:space="preserve">the </w:t>
            </w:r>
            <w:r>
              <w:t>Principal</w:t>
            </w:r>
            <w:r w:rsidR="00DF56AC">
              <w:t xml:space="preserve"> Investigator / Research Staff / PhD student.</w:t>
            </w:r>
            <w:r w:rsidR="00151CB3" w:rsidRPr="00E4418A">
              <w:t xml:space="preserve"> </w:t>
            </w:r>
          </w:p>
        </w:tc>
        <w:tc>
          <w:tcPr>
            <w:tcW w:w="708" w:type="dxa"/>
          </w:tcPr>
          <w:p w14:paraId="60824793" w14:textId="77777777" w:rsidR="00151CB3" w:rsidRPr="00E4418A" w:rsidRDefault="00151CB3" w:rsidP="00151CB3">
            <w:pPr>
              <w:jc w:val="both"/>
            </w:pPr>
          </w:p>
        </w:tc>
      </w:tr>
      <w:tr w:rsidR="000834DC" w:rsidRPr="00E4418A" w14:paraId="53150FA4" w14:textId="77777777" w:rsidTr="00F470DB">
        <w:trPr>
          <w:jc w:val="center"/>
        </w:trPr>
        <w:tc>
          <w:tcPr>
            <w:tcW w:w="562" w:type="dxa"/>
            <w:shd w:val="clear" w:color="auto" w:fill="FFF2CC" w:themeFill="accent4" w:themeFillTint="33"/>
          </w:tcPr>
          <w:p w14:paraId="1B096EEB" w14:textId="227CCB7E" w:rsidR="000834DC" w:rsidRPr="000834DC" w:rsidRDefault="000834DC" w:rsidP="000834DC">
            <w:pPr>
              <w:jc w:val="center"/>
              <w:rPr>
                <w:b/>
                <w:bCs/>
              </w:rPr>
            </w:pPr>
            <w:r w:rsidRPr="000834DC">
              <w:rPr>
                <w:b/>
                <w:bCs/>
              </w:rPr>
              <w:t>6</w:t>
            </w:r>
          </w:p>
        </w:tc>
        <w:tc>
          <w:tcPr>
            <w:tcW w:w="7797" w:type="dxa"/>
            <w:shd w:val="clear" w:color="auto" w:fill="FFF2CC" w:themeFill="accent4" w:themeFillTint="33"/>
          </w:tcPr>
          <w:p w14:paraId="53F0FF6B" w14:textId="01713984" w:rsidR="000834DC" w:rsidRPr="000834DC" w:rsidRDefault="000834DC" w:rsidP="000834DC">
            <w:pPr>
              <w:snapToGrid w:val="0"/>
              <w:jc w:val="both"/>
              <w:rPr>
                <w:b/>
                <w:bCs/>
              </w:rPr>
            </w:pPr>
            <w:r w:rsidRPr="000834DC">
              <w:rPr>
                <w:b/>
                <w:bCs/>
              </w:rPr>
              <w:t>Animal Work Safety</w:t>
            </w:r>
          </w:p>
        </w:tc>
        <w:tc>
          <w:tcPr>
            <w:tcW w:w="708" w:type="dxa"/>
          </w:tcPr>
          <w:p w14:paraId="5F8381BD" w14:textId="77777777" w:rsidR="000834DC" w:rsidRPr="00E4418A" w:rsidRDefault="000834DC" w:rsidP="000834DC">
            <w:pPr>
              <w:jc w:val="both"/>
            </w:pPr>
          </w:p>
        </w:tc>
      </w:tr>
      <w:tr w:rsidR="000834DC" w:rsidRPr="00E4418A" w14:paraId="6A226875" w14:textId="77777777" w:rsidTr="00F470DB">
        <w:trPr>
          <w:jc w:val="center"/>
        </w:trPr>
        <w:tc>
          <w:tcPr>
            <w:tcW w:w="562" w:type="dxa"/>
          </w:tcPr>
          <w:p w14:paraId="3DB7BF39" w14:textId="77777777" w:rsidR="000834DC" w:rsidRDefault="000834DC" w:rsidP="000834DC">
            <w:pPr>
              <w:jc w:val="center"/>
            </w:pPr>
          </w:p>
        </w:tc>
        <w:tc>
          <w:tcPr>
            <w:tcW w:w="7797" w:type="dxa"/>
          </w:tcPr>
          <w:p w14:paraId="4D2FB962" w14:textId="1ADF5CC1" w:rsidR="000834DC" w:rsidRPr="000834DC" w:rsidRDefault="000834DC" w:rsidP="000834DC">
            <w:pPr>
              <w:snapToGrid w:val="0"/>
              <w:jc w:val="both"/>
            </w:pPr>
            <w:r>
              <w:t xml:space="preserve">CityU’s guideline on </w:t>
            </w:r>
            <w:r w:rsidRPr="00E4418A">
              <w:t>Safe Working Practices and Safety Procedures for Working with Laboratory Animals</w:t>
            </w:r>
            <w:r>
              <w:t xml:space="preserve"> (</w:t>
            </w:r>
            <w:hyperlink r:id="rId18" w:history="1">
              <w:r w:rsidRPr="000834DC">
                <w:rPr>
                  <w:rStyle w:val="Hyperlink"/>
                </w:rPr>
                <w:t>link here</w:t>
              </w:r>
            </w:hyperlink>
            <w:r>
              <w:t xml:space="preserve">) </w:t>
            </w:r>
          </w:p>
        </w:tc>
        <w:tc>
          <w:tcPr>
            <w:tcW w:w="708" w:type="dxa"/>
          </w:tcPr>
          <w:p w14:paraId="3AE7CFF9" w14:textId="77777777" w:rsidR="000834DC" w:rsidRPr="00E4418A" w:rsidRDefault="000834DC" w:rsidP="000834DC">
            <w:pPr>
              <w:jc w:val="both"/>
            </w:pPr>
          </w:p>
        </w:tc>
      </w:tr>
      <w:tr w:rsidR="000834DC" w:rsidRPr="00E4418A" w14:paraId="6180231A" w14:textId="77777777" w:rsidTr="00F470DB">
        <w:trPr>
          <w:jc w:val="center"/>
        </w:trPr>
        <w:tc>
          <w:tcPr>
            <w:tcW w:w="562" w:type="dxa"/>
          </w:tcPr>
          <w:p w14:paraId="1114E984" w14:textId="77777777" w:rsidR="000834DC" w:rsidRDefault="000834DC" w:rsidP="000834DC">
            <w:pPr>
              <w:jc w:val="center"/>
            </w:pPr>
          </w:p>
        </w:tc>
        <w:tc>
          <w:tcPr>
            <w:tcW w:w="7797" w:type="dxa"/>
          </w:tcPr>
          <w:p w14:paraId="6A4F28BE" w14:textId="158FCD8A" w:rsidR="000834DC" w:rsidRDefault="000834DC" w:rsidP="000834DC">
            <w:pPr>
              <w:snapToGrid w:val="0"/>
              <w:jc w:val="both"/>
            </w:pPr>
            <w:r>
              <w:t>CityU’s Clinical Waste Disposal Procedures (</w:t>
            </w:r>
            <w:hyperlink r:id="rId19" w:history="1">
              <w:r w:rsidRPr="000834DC">
                <w:rPr>
                  <w:rStyle w:val="Hyperlink"/>
                </w:rPr>
                <w:t>link here</w:t>
              </w:r>
            </w:hyperlink>
            <w:r>
              <w:t>)</w:t>
            </w:r>
          </w:p>
        </w:tc>
        <w:tc>
          <w:tcPr>
            <w:tcW w:w="708" w:type="dxa"/>
          </w:tcPr>
          <w:p w14:paraId="79DAFF46" w14:textId="77777777" w:rsidR="000834DC" w:rsidRPr="00E4418A" w:rsidRDefault="000834DC" w:rsidP="000834DC">
            <w:pPr>
              <w:jc w:val="both"/>
            </w:pPr>
          </w:p>
        </w:tc>
      </w:tr>
      <w:tr w:rsidR="000834DC" w:rsidRPr="00E4418A" w14:paraId="3C32E904" w14:textId="77777777" w:rsidTr="00F470DB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</w:tcPr>
          <w:p w14:paraId="1D65FE6A" w14:textId="77777777" w:rsidR="000834DC" w:rsidRDefault="000834DC" w:rsidP="000834DC">
            <w:pPr>
              <w:jc w:val="center"/>
            </w:pPr>
          </w:p>
        </w:tc>
        <w:tc>
          <w:tcPr>
            <w:tcW w:w="7797" w:type="dxa"/>
            <w:tcBorders>
              <w:bottom w:val="single" w:sz="4" w:space="0" w:color="auto"/>
            </w:tcBorders>
          </w:tcPr>
          <w:p w14:paraId="6CDDD9BC" w14:textId="1A2C108E" w:rsidR="000834DC" w:rsidRDefault="000834DC" w:rsidP="000834DC">
            <w:pPr>
              <w:snapToGrid w:val="0"/>
              <w:jc w:val="both"/>
              <w:rPr>
                <w:rFonts w:eastAsia="Times New Roman" w:cstheme="minorHAnsi"/>
                <w:color w:val="000000"/>
              </w:rPr>
            </w:pPr>
            <w:r>
              <w:t>“</w:t>
            </w:r>
            <w:r w:rsidRPr="00E4418A">
              <w:t>Licence to Conduct Experiments</w:t>
            </w:r>
            <w:r>
              <w:t>”</w:t>
            </w:r>
            <w:r w:rsidRPr="00E4418A">
              <w:t xml:space="preserve"> must be obtained from Department of Heath before any animal experiment.</w:t>
            </w:r>
            <w:r w:rsidR="0083549B">
              <w:t xml:space="preserve"> (</w:t>
            </w:r>
            <w:hyperlink r:id="rId20" w:history="1">
              <w:r w:rsidR="0083549B" w:rsidRPr="0083549B">
                <w:rPr>
                  <w:rStyle w:val="Hyperlink"/>
                </w:rPr>
                <w:t>More info here</w:t>
              </w:r>
            </w:hyperlink>
            <w:r w:rsidR="0083549B">
              <w:t>)</w:t>
            </w:r>
          </w:p>
        </w:tc>
        <w:tc>
          <w:tcPr>
            <w:tcW w:w="708" w:type="dxa"/>
          </w:tcPr>
          <w:p w14:paraId="15F6E81A" w14:textId="77777777" w:rsidR="000834DC" w:rsidRPr="00E4418A" w:rsidRDefault="000834DC" w:rsidP="000834DC">
            <w:pPr>
              <w:jc w:val="both"/>
            </w:pPr>
          </w:p>
        </w:tc>
      </w:tr>
      <w:tr w:rsidR="00E933BA" w:rsidRPr="00E4418A" w14:paraId="67882B73" w14:textId="77777777" w:rsidTr="00F470DB">
        <w:trPr>
          <w:jc w:val="center"/>
        </w:trPr>
        <w:tc>
          <w:tcPr>
            <w:tcW w:w="562" w:type="dxa"/>
            <w:shd w:val="clear" w:color="auto" w:fill="FFF2CC" w:themeFill="accent4" w:themeFillTint="33"/>
          </w:tcPr>
          <w:p w14:paraId="4A62841F" w14:textId="37C9050C" w:rsidR="00E933BA" w:rsidRPr="00E933BA" w:rsidRDefault="00E933BA" w:rsidP="00E933BA">
            <w:pPr>
              <w:jc w:val="center"/>
              <w:rPr>
                <w:b/>
                <w:bCs/>
              </w:rPr>
            </w:pPr>
            <w:r w:rsidRPr="00E933BA">
              <w:rPr>
                <w:b/>
                <w:bCs/>
              </w:rPr>
              <w:t>7</w:t>
            </w:r>
          </w:p>
        </w:tc>
        <w:tc>
          <w:tcPr>
            <w:tcW w:w="7797" w:type="dxa"/>
            <w:shd w:val="clear" w:color="auto" w:fill="FFF2CC" w:themeFill="accent4" w:themeFillTint="33"/>
          </w:tcPr>
          <w:p w14:paraId="4073704B" w14:textId="79CAC1EB" w:rsidR="00E933BA" w:rsidRPr="00E933BA" w:rsidRDefault="00E933BA" w:rsidP="00E933BA">
            <w:pPr>
              <w:snapToGrid w:val="0"/>
              <w:jc w:val="both"/>
              <w:rPr>
                <w:rFonts w:eastAsia="Times New Roman" w:cstheme="minorHAnsi"/>
                <w:b/>
                <w:bCs/>
                <w:color w:val="000000"/>
              </w:rPr>
            </w:pPr>
            <w:r w:rsidRPr="00E933BA">
              <w:rPr>
                <w:b/>
                <w:bCs/>
              </w:rPr>
              <w:t>Biosafety</w:t>
            </w:r>
          </w:p>
        </w:tc>
        <w:tc>
          <w:tcPr>
            <w:tcW w:w="708" w:type="dxa"/>
          </w:tcPr>
          <w:p w14:paraId="27A7B2EE" w14:textId="77777777" w:rsidR="00E933BA" w:rsidRPr="00E4418A" w:rsidRDefault="00E933BA" w:rsidP="00E933BA">
            <w:pPr>
              <w:jc w:val="both"/>
            </w:pPr>
          </w:p>
        </w:tc>
      </w:tr>
      <w:tr w:rsidR="00E933BA" w:rsidRPr="00E4418A" w14:paraId="00CE376C" w14:textId="77777777" w:rsidTr="00F470DB">
        <w:trPr>
          <w:jc w:val="center"/>
        </w:trPr>
        <w:tc>
          <w:tcPr>
            <w:tcW w:w="562" w:type="dxa"/>
          </w:tcPr>
          <w:p w14:paraId="300A570D" w14:textId="77777777" w:rsidR="00E933BA" w:rsidRDefault="00E933BA" w:rsidP="00E933BA">
            <w:pPr>
              <w:jc w:val="center"/>
            </w:pPr>
          </w:p>
        </w:tc>
        <w:tc>
          <w:tcPr>
            <w:tcW w:w="7797" w:type="dxa"/>
          </w:tcPr>
          <w:p w14:paraId="17BA647E" w14:textId="17730549" w:rsidR="00E933BA" w:rsidRPr="00E933BA" w:rsidRDefault="00E933BA" w:rsidP="00E933BA">
            <w:pPr>
              <w:jc w:val="both"/>
            </w:pPr>
            <w:r>
              <w:t xml:space="preserve">CityU’s </w:t>
            </w:r>
            <w:r w:rsidRPr="00E4418A">
              <w:t xml:space="preserve">Guidelines </w:t>
            </w:r>
            <w:r>
              <w:t>f</w:t>
            </w:r>
            <w:r w:rsidRPr="00E4418A">
              <w:t>or Biological Safety</w:t>
            </w:r>
            <w:r>
              <w:t xml:space="preserve"> in the Laboratory (</w:t>
            </w:r>
            <w:hyperlink r:id="rId21" w:history="1">
              <w:r w:rsidRPr="00E933BA">
                <w:rPr>
                  <w:rStyle w:val="Hyperlink"/>
                </w:rPr>
                <w:t>link here</w:t>
              </w:r>
            </w:hyperlink>
            <w:r>
              <w:t>)</w:t>
            </w:r>
          </w:p>
        </w:tc>
        <w:tc>
          <w:tcPr>
            <w:tcW w:w="708" w:type="dxa"/>
          </w:tcPr>
          <w:p w14:paraId="64ADF649" w14:textId="77777777" w:rsidR="00E933BA" w:rsidRPr="00E4418A" w:rsidRDefault="00E933BA" w:rsidP="00E933BA">
            <w:pPr>
              <w:jc w:val="both"/>
            </w:pPr>
          </w:p>
        </w:tc>
      </w:tr>
      <w:tr w:rsidR="00E933BA" w:rsidRPr="00E4418A" w14:paraId="17E4E12E" w14:textId="77777777" w:rsidTr="00F470DB">
        <w:trPr>
          <w:jc w:val="center"/>
        </w:trPr>
        <w:tc>
          <w:tcPr>
            <w:tcW w:w="562" w:type="dxa"/>
          </w:tcPr>
          <w:p w14:paraId="64183426" w14:textId="77777777" w:rsidR="00E933BA" w:rsidRDefault="00E933BA" w:rsidP="00E933BA">
            <w:pPr>
              <w:jc w:val="center"/>
            </w:pPr>
          </w:p>
        </w:tc>
        <w:tc>
          <w:tcPr>
            <w:tcW w:w="7797" w:type="dxa"/>
          </w:tcPr>
          <w:p w14:paraId="0F95733E" w14:textId="12B54354" w:rsidR="00E933BA" w:rsidRPr="00E933BA" w:rsidRDefault="00E933BA" w:rsidP="00E933BA">
            <w:pPr>
              <w:jc w:val="both"/>
            </w:pPr>
            <w:r>
              <w:t xml:space="preserve">CityU’s </w:t>
            </w:r>
            <w:r w:rsidRPr="00E4418A">
              <w:t>Clinical Waste Disposal Procedure</w:t>
            </w:r>
            <w:r>
              <w:t>s (</w:t>
            </w:r>
            <w:hyperlink r:id="rId22" w:history="1">
              <w:r w:rsidRPr="00E933BA">
                <w:rPr>
                  <w:rStyle w:val="Hyperlink"/>
                </w:rPr>
                <w:t>link here</w:t>
              </w:r>
            </w:hyperlink>
            <w:r>
              <w:t>)</w:t>
            </w:r>
          </w:p>
        </w:tc>
        <w:tc>
          <w:tcPr>
            <w:tcW w:w="708" w:type="dxa"/>
          </w:tcPr>
          <w:p w14:paraId="7372D867" w14:textId="77777777" w:rsidR="00E933BA" w:rsidRPr="00E4418A" w:rsidRDefault="00E933BA" w:rsidP="00E933BA">
            <w:pPr>
              <w:jc w:val="both"/>
            </w:pPr>
          </w:p>
        </w:tc>
      </w:tr>
      <w:tr w:rsidR="00E933BA" w:rsidRPr="00E4418A" w14:paraId="58675075" w14:textId="77777777" w:rsidTr="00F470DB">
        <w:trPr>
          <w:jc w:val="center"/>
        </w:trPr>
        <w:tc>
          <w:tcPr>
            <w:tcW w:w="562" w:type="dxa"/>
          </w:tcPr>
          <w:p w14:paraId="4E040EF2" w14:textId="77777777" w:rsidR="00E933BA" w:rsidRDefault="00E933BA" w:rsidP="00E933BA">
            <w:pPr>
              <w:jc w:val="center"/>
            </w:pPr>
          </w:p>
        </w:tc>
        <w:tc>
          <w:tcPr>
            <w:tcW w:w="7797" w:type="dxa"/>
          </w:tcPr>
          <w:p w14:paraId="0CBE3A93" w14:textId="3F5663AF" w:rsidR="00E933BA" w:rsidRDefault="00E933BA" w:rsidP="00E933BA">
            <w:pPr>
              <w:snapToGrid w:val="0"/>
              <w:jc w:val="both"/>
              <w:rPr>
                <w:rFonts w:eastAsia="Times New Roman" w:cstheme="minorHAnsi"/>
                <w:color w:val="000000"/>
              </w:rPr>
            </w:pPr>
            <w:r w:rsidRPr="00E4418A">
              <w:t>For the use of Bio</w:t>
            </w:r>
            <w:r>
              <w:t xml:space="preserve">logical </w:t>
            </w:r>
            <w:r w:rsidR="008A166A">
              <w:t>S</w:t>
            </w:r>
            <w:r w:rsidRPr="00E4418A">
              <w:t>afety Cabinet</w:t>
            </w:r>
            <w:r>
              <w:t xml:space="preserve"> </w:t>
            </w:r>
            <w:r w:rsidRPr="00E4418A">
              <w:t>and Laminar Flow</w:t>
            </w:r>
            <w:r>
              <w:t xml:space="preserve"> Cabinet</w:t>
            </w:r>
            <w:r w:rsidRPr="00E4418A">
              <w:t xml:space="preserve">, proper training must be completed (provided by corresponding </w:t>
            </w:r>
            <w:r>
              <w:t>research group</w:t>
            </w:r>
            <w:r w:rsidRPr="00E4418A">
              <w:t>)</w:t>
            </w:r>
            <w:r>
              <w:t>.</w:t>
            </w:r>
          </w:p>
        </w:tc>
        <w:tc>
          <w:tcPr>
            <w:tcW w:w="708" w:type="dxa"/>
          </w:tcPr>
          <w:p w14:paraId="78D9D903" w14:textId="77777777" w:rsidR="00E933BA" w:rsidRPr="00E4418A" w:rsidRDefault="00E933BA" w:rsidP="00E933BA">
            <w:pPr>
              <w:jc w:val="both"/>
            </w:pPr>
          </w:p>
        </w:tc>
      </w:tr>
      <w:tr w:rsidR="00E933BA" w:rsidRPr="00E4418A" w14:paraId="54D3443A" w14:textId="77777777" w:rsidTr="00F470DB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</w:tcPr>
          <w:p w14:paraId="5C7CC5B0" w14:textId="77777777" w:rsidR="00E933BA" w:rsidRDefault="00E933BA" w:rsidP="00E933BA">
            <w:pPr>
              <w:jc w:val="center"/>
            </w:pPr>
          </w:p>
        </w:tc>
        <w:tc>
          <w:tcPr>
            <w:tcW w:w="7797" w:type="dxa"/>
            <w:tcBorders>
              <w:bottom w:val="single" w:sz="4" w:space="0" w:color="auto"/>
            </w:tcBorders>
          </w:tcPr>
          <w:p w14:paraId="39B8CAB4" w14:textId="3673F900" w:rsidR="00E933BA" w:rsidRDefault="00E933BA" w:rsidP="00E933BA">
            <w:pPr>
              <w:snapToGrid w:val="0"/>
              <w:jc w:val="both"/>
              <w:rPr>
                <w:rFonts w:eastAsia="Times New Roman" w:cstheme="minorHAnsi"/>
                <w:color w:val="000000"/>
              </w:rPr>
            </w:pPr>
            <w:r>
              <w:t>Boilers and a</w:t>
            </w:r>
            <w:r w:rsidRPr="00E4418A">
              <w:t>utoclave</w:t>
            </w:r>
            <w:r>
              <w:t>s</w:t>
            </w:r>
            <w:r w:rsidRPr="00E4418A">
              <w:t xml:space="preserve"> must be operated by </w:t>
            </w:r>
            <w:r>
              <w:t xml:space="preserve">trained users who are conversant with the safety requirements related to the particular equipment. </w:t>
            </w:r>
          </w:p>
        </w:tc>
        <w:tc>
          <w:tcPr>
            <w:tcW w:w="708" w:type="dxa"/>
          </w:tcPr>
          <w:p w14:paraId="01452619" w14:textId="77777777" w:rsidR="00E933BA" w:rsidRPr="00E4418A" w:rsidRDefault="00E933BA" w:rsidP="00E933BA">
            <w:pPr>
              <w:jc w:val="both"/>
            </w:pPr>
          </w:p>
        </w:tc>
      </w:tr>
      <w:tr w:rsidR="008A166A" w:rsidRPr="00E4418A" w14:paraId="2FB9049B" w14:textId="77777777" w:rsidTr="00F470DB">
        <w:trPr>
          <w:jc w:val="center"/>
        </w:trPr>
        <w:tc>
          <w:tcPr>
            <w:tcW w:w="562" w:type="dxa"/>
            <w:shd w:val="clear" w:color="auto" w:fill="FFF2CC" w:themeFill="accent4" w:themeFillTint="33"/>
          </w:tcPr>
          <w:p w14:paraId="1A882ECB" w14:textId="5852DF4C" w:rsidR="008A166A" w:rsidRPr="008A166A" w:rsidRDefault="008A166A" w:rsidP="008A166A">
            <w:pPr>
              <w:jc w:val="center"/>
              <w:rPr>
                <w:b/>
                <w:bCs/>
              </w:rPr>
            </w:pPr>
            <w:r w:rsidRPr="008A166A">
              <w:rPr>
                <w:b/>
                <w:bCs/>
              </w:rPr>
              <w:t>8</w:t>
            </w:r>
          </w:p>
        </w:tc>
        <w:tc>
          <w:tcPr>
            <w:tcW w:w="7797" w:type="dxa"/>
            <w:shd w:val="clear" w:color="auto" w:fill="FFF2CC" w:themeFill="accent4" w:themeFillTint="33"/>
          </w:tcPr>
          <w:p w14:paraId="7577E242" w14:textId="08799578" w:rsidR="008A166A" w:rsidRPr="008A166A" w:rsidRDefault="008A166A" w:rsidP="008A166A">
            <w:pPr>
              <w:snapToGrid w:val="0"/>
              <w:jc w:val="both"/>
              <w:rPr>
                <w:rFonts w:eastAsia="Times New Roman" w:cstheme="minorHAnsi"/>
                <w:b/>
                <w:bCs/>
                <w:color w:val="000000"/>
              </w:rPr>
            </w:pPr>
            <w:r w:rsidRPr="008A166A">
              <w:rPr>
                <w:b/>
                <w:bCs/>
              </w:rPr>
              <w:t>Chemical Safety</w:t>
            </w:r>
          </w:p>
        </w:tc>
        <w:tc>
          <w:tcPr>
            <w:tcW w:w="708" w:type="dxa"/>
          </w:tcPr>
          <w:p w14:paraId="132FE6E1" w14:textId="77777777" w:rsidR="008A166A" w:rsidRPr="00E4418A" w:rsidRDefault="008A166A" w:rsidP="008A166A">
            <w:pPr>
              <w:jc w:val="both"/>
            </w:pPr>
          </w:p>
        </w:tc>
      </w:tr>
      <w:tr w:rsidR="008A166A" w:rsidRPr="00E4418A" w14:paraId="2D4FFED5" w14:textId="77777777" w:rsidTr="00F470DB">
        <w:trPr>
          <w:jc w:val="center"/>
        </w:trPr>
        <w:tc>
          <w:tcPr>
            <w:tcW w:w="562" w:type="dxa"/>
          </w:tcPr>
          <w:p w14:paraId="1DDF478E" w14:textId="77777777" w:rsidR="008A166A" w:rsidRDefault="008A166A" w:rsidP="008A166A">
            <w:pPr>
              <w:jc w:val="center"/>
            </w:pPr>
          </w:p>
        </w:tc>
        <w:tc>
          <w:tcPr>
            <w:tcW w:w="7797" w:type="dxa"/>
          </w:tcPr>
          <w:p w14:paraId="19C8CD55" w14:textId="21BB812E" w:rsidR="008A166A" w:rsidRDefault="00A21278" w:rsidP="008A166A">
            <w:pPr>
              <w:snapToGrid w:val="0"/>
              <w:jc w:val="both"/>
              <w:rPr>
                <w:rFonts w:eastAsia="Times New Roman" w:cstheme="minorHAnsi"/>
                <w:color w:val="000000"/>
              </w:rPr>
            </w:pPr>
            <w:r>
              <w:t xml:space="preserve">CityU’s </w:t>
            </w:r>
            <w:r w:rsidR="008A166A" w:rsidRPr="00E4418A">
              <w:t>Chemical Safety Guidelines (</w:t>
            </w:r>
            <w:hyperlink r:id="rId23" w:history="1">
              <w:r w:rsidRPr="00A21278">
                <w:rPr>
                  <w:rStyle w:val="Hyperlink"/>
                </w:rPr>
                <w:t>link here</w:t>
              </w:r>
            </w:hyperlink>
            <w:r w:rsidR="008A166A" w:rsidRPr="00E4418A">
              <w:t>)</w:t>
            </w:r>
          </w:p>
        </w:tc>
        <w:tc>
          <w:tcPr>
            <w:tcW w:w="708" w:type="dxa"/>
          </w:tcPr>
          <w:p w14:paraId="4779F8F1" w14:textId="77777777" w:rsidR="008A166A" w:rsidRPr="00E4418A" w:rsidRDefault="008A166A" w:rsidP="008A166A">
            <w:pPr>
              <w:jc w:val="both"/>
            </w:pPr>
          </w:p>
        </w:tc>
      </w:tr>
      <w:tr w:rsidR="008A166A" w:rsidRPr="00E4418A" w14:paraId="4A736F72" w14:textId="77777777" w:rsidTr="00F470DB">
        <w:trPr>
          <w:jc w:val="center"/>
        </w:trPr>
        <w:tc>
          <w:tcPr>
            <w:tcW w:w="562" w:type="dxa"/>
          </w:tcPr>
          <w:p w14:paraId="0EA84488" w14:textId="77777777" w:rsidR="008A166A" w:rsidRDefault="008A166A" w:rsidP="008A166A">
            <w:pPr>
              <w:jc w:val="center"/>
            </w:pPr>
          </w:p>
        </w:tc>
        <w:tc>
          <w:tcPr>
            <w:tcW w:w="7797" w:type="dxa"/>
          </w:tcPr>
          <w:p w14:paraId="6859C97B" w14:textId="515616C3" w:rsidR="008A166A" w:rsidRPr="00A21278" w:rsidRDefault="00A21278" w:rsidP="00A21278">
            <w:pPr>
              <w:jc w:val="both"/>
            </w:pPr>
            <w:r>
              <w:t xml:space="preserve">Cityu’s </w:t>
            </w:r>
            <w:r w:rsidR="008A166A" w:rsidRPr="00E4418A">
              <w:t>Chemical Waste Disposal Guideline</w:t>
            </w:r>
            <w:r>
              <w:t xml:space="preserve"> (</w:t>
            </w:r>
            <w:hyperlink r:id="rId24" w:history="1">
              <w:r w:rsidRPr="00A21278">
                <w:rPr>
                  <w:rStyle w:val="Hyperlink"/>
                </w:rPr>
                <w:t>link here</w:t>
              </w:r>
            </w:hyperlink>
            <w:r>
              <w:t>)</w:t>
            </w:r>
          </w:p>
        </w:tc>
        <w:tc>
          <w:tcPr>
            <w:tcW w:w="708" w:type="dxa"/>
          </w:tcPr>
          <w:p w14:paraId="579356BD" w14:textId="77777777" w:rsidR="008A166A" w:rsidRPr="00E4418A" w:rsidRDefault="008A166A" w:rsidP="008A166A">
            <w:pPr>
              <w:jc w:val="both"/>
            </w:pPr>
          </w:p>
        </w:tc>
      </w:tr>
      <w:tr w:rsidR="00EE1D53" w:rsidRPr="00E4418A" w14:paraId="74584197" w14:textId="77777777" w:rsidTr="00F470DB">
        <w:trPr>
          <w:jc w:val="center"/>
        </w:trPr>
        <w:tc>
          <w:tcPr>
            <w:tcW w:w="562" w:type="dxa"/>
          </w:tcPr>
          <w:p w14:paraId="02A5A9F8" w14:textId="77777777" w:rsidR="00EE1D53" w:rsidRDefault="00EE1D53" w:rsidP="008A166A">
            <w:pPr>
              <w:jc w:val="center"/>
            </w:pPr>
          </w:p>
        </w:tc>
        <w:tc>
          <w:tcPr>
            <w:tcW w:w="7797" w:type="dxa"/>
          </w:tcPr>
          <w:p w14:paraId="28764F89" w14:textId="3EB66563" w:rsidR="00EE1D53" w:rsidRPr="00EE1D53" w:rsidRDefault="00EE1D53" w:rsidP="00A21278">
            <w:pPr>
              <w:jc w:val="both"/>
              <w:rPr>
                <w:rFonts w:eastAsia="PMingLiU"/>
                <w:lang w:eastAsia="zh-TW"/>
              </w:rPr>
            </w:pPr>
            <w:r>
              <w:rPr>
                <w:rFonts w:eastAsia="PMingLiU" w:hint="eastAsia"/>
                <w:lang w:eastAsia="zh-TW"/>
              </w:rPr>
              <w:t>CityU</w:t>
            </w:r>
            <w:r>
              <w:rPr>
                <w:rFonts w:eastAsia="PMingLiU"/>
                <w:lang w:eastAsia="zh-TW"/>
              </w:rPr>
              <w:t>’</w:t>
            </w:r>
            <w:r>
              <w:rPr>
                <w:rFonts w:eastAsia="PMingLiU" w:hint="eastAsia"/>
                <w:lang w:eastAsia="zh-TW"/>
              </w:rPr>
              <w:t xml:space="preserve">s </w:t>
            </w:r>
            <w:r w:rsidRPr="00EE1D53">
              <w:rPr>
                <w:rFonts w:eastAsia="PMingLiU"/>
                <w:lang w:eastAsia="zh-TW"/>
              </w:rPr>
              <w:t>Segregation of Incompatible Chemicals</w:t>
            </w:r>
            <w:r>
              <w:rPr>
                <w:rFonts w:eastAsia="PMingLiU" w:hint="eastAsia"/>
                <w:lang w:eastAsia="zh-TW"/>
              </w:rPr>
              <w:t xml:space="preserve"> (</w:t>
            </w:r>
            <w:hyperlink r:id="rId25" w:history="1">
              <w:r w:rsidRPr="00EE1D53">
                <w:rPr>
                  <w:rStyle w:val="Hyperlink"/>
                  <w:rFonts w:eastAsia="PMingLiU" w:hint="eastAsia"/>
                  <w:lang w:eastAsia="zh-TW"/>
                </w:rPr>
                <w:t>link here</w:t>
              </w:r>
            </w:hyperlink>
            <w:r>
              <w:rPr>
                <w:rFonts w:eastAsia="PMingLiU" w:hint="eastAsia"/>
                <w:lang w:eastAsia="zh-TW"/>
              </w:rPr>
              <w:t>)</w:t>
            </w:r>
          </w:p>
        </w:tc>
        <w:tc>
          <w:tcPr>
            <w:tcW w:w="708" w:type="dxa"/>
          </w:tcPr>
          <w:p w14:paraId="5DD5F657" w14:textId="77777777" w:rsidR="00EE1D53" w:rsidRPr="00E4418A" w:rsidRDefault="00EE1D53" w:rsidP="008A166A">
            <w:pPr>
              <w:jc w:val="both"/>
            </w:pPr>
          </w:p>
        </w:tc>
      </w:tr>
      <w:tr w:rsidR="008A166A" w:rsidRPr="00E4418A" w14:paraId="7370E5E3" w14:textId="77777777" w:rsidTr="00F470DB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</w:tcPr>
          <w:p w14:paraId="7D5F04FE" w14:textId="77777777" w:rsidR="008A166A" w:rsidRDefault="008A166A" w:rsidP="008A166A">
            <w:pPr>
              <w:jc w:val="center"/>
            </w:pPr>
          </w:p>
        </w:tc>
        <w:tc>
          <w:tcPr>
            <w:tcW w:w="7797" w:type="dxa"/>
            <w:tcBorders>
              <w:bottom w:val="single" w:sz="4" w:space="0" w:color="auto"/>
            </w:tcBorders>
          </w:tcPr>
          <w:p w14:paraId="414F8633" w14:textId="55F80078" w:rsidR="008A166A" w:rsidRPr="00EE1D53" w:rsidRDefault="00A21278" w:rsidP="008A166A">
            <w:pPr>
              <w:snapToGrid w:val="0"/>
              <w:jc w:val="both"/>
              <w:rPr>
                <w:rFonts w:eastAsia="PMingLiU" w:cstheme="minorHAnsi"/>
                <w:color w:val="000000"/>
                <w:lang w:eastAsia="zh-TW"/>
              </w:rPr>
            </w:pPr>
            <w:r w:rsidRPr="00E4418A">
              <w:t xml:space="preserve">Chemical Control System (CCS) </w:t>
            </w:r>
            <w:r w:rsidRPr="00A21278">
              <w:rPr>
                <w:rFonts w:eastAsia="Times New Roman" w:cstheme="minorHAnsi"/>
                <w:color w:val="000000"/>
              </w:rPr>
              <w:t xml:space="preserve">is an online platform </w:t>
            </w:r>
            <w:r>
              <w:rPr>
                <w:rFonts w:eastAsia="Times New Roman" w:cstheme="minorHAnsi"/>
                <w:color w:val="000000"/>
              </w:rPr>
              <w:t>for the management of chemicals (including gas cylinders). L</w:t>
            </w:r>
            <w:r w:rsidRPr="00A21278">
              <w:rPr>
                <w:rFonts w:eastAsia="Times New Roman" w:cstheme="minorHAnsi"/>
                <w:color w:val="000000"/>
              </w:rPr>
              <w:t xml:space="preserve">ab users </w:t>
            </w:r>
            <w:r>
              <w:rPr>
                <w:rFonts w:eastAsia="Times New Roman" w:cstheme="minorHAnsi"/>
                <w:color w:val="000000"/>
              </w:rPr>
              <w:t xml:space="preserve">are required </w:t>
            </w:r>
            <w:r w:rsidRPr="00A21278">
              <w:rPr>
                <w:rFonts w:eastAsia="Times New Roman" w:cstheme="minorHAnsi"/>
                <w:color w:val="000000"/>
              </w:rPr>
              <w:t xml:space="preserve">to place </w:t>
            </w:r>
            <w:r>
              <w:rPr>
                <w:rFonts w:eastAsia="Times New Roman" w:cstheme="minorHAnsi"/>
                <w:color w:val="000000"/>
              </w:rPr>
              <w:t xml:space="preserve">chemical </w:t>
            </w:r>
            <w:r w:rsidRPr="00A21278">
              <w:rPr>
                <w:rFonts w:eastAsia="Times New Roman" w:cstheme="minorHAnsi"/>
                <w:color w:val="000000"/>
              </w:rPr>
              <w:t>order requests</w:t>
            </w:r>
            <w:r>
              <w:rPr>
                <w:rFonts w:eastAsia="Times New Roman" w:cstheme="minorHAnsi"/>
                <w:color w:val="000000"/>
              </w:rPr>
              <w:t xml:space="preserve">, check in and check out chemicals </w:t>
            </w:r>
            <w:r w:rsidR="00D40353">
              <w:rPr>
                <w:rFonts w:eastAsia="Times New Roman" w:cstheme="minorHAnsi"/>
                <w:color w:val="000000"/>
              </w:rPr>
              <w:t>with</w:t>
            </w:r>
            <w:r>
              <w:rPr>
                <w:rFonts w:eastAsia="Times New Roman" w:cstheme="minorHAnsi"/>
                <w:color w:val="000000"/>
              </w:rPr>
              <w:t xml:space="preserve"> the help of CCS</w:t>
            </w:r>
            <w:r w:rsidRPr="00A21278">
              <w:rPr>
                <w:rFonts w:eastAsia="Times New Roman" w:cstheme="minorHAnsi"/>
                <w:color w:val="000000"/>
              </w:rPr>
              <w:t xml:space="preserve"> delegate in </w:t>
            </w:r>
            <w:r w:rsidR="001C3D3B">
              <w:rPr>
                <w:rFonts w:eastAsia="PMingLiU" w:cstheme="minorHAnsi" w:hint="eastAsia"/>
                <w:color w:val="000000"/>
                <w:lang w:eastAsia="zh-TW"/>
              </w:rPr>
              <w:t>each</w:t>
            </w:r>
            <w:r w:rsidRPr="00A21278">
              <w:rPr>
                <w:rFonts w:eastAsia="Times New Roman" w:cstheme="minorHAnsi"/>
                <w:color w:val="000000"/>
              </w:rPr>
              <w:t xml:space="preserve"> research group</w:t>
            </w:r>
            <w:r>
              <w:rPr>
                <w:rFonts w:eastAsia="Times New Roman" w:cstheme="minorHAnsi"/>
                <w:color w:val="000000"/>
              </w:rPr>
              <w:t>.</w:t>
            </w:r>
            <w:r w:rsidR="00EE1D53">
              <w:rPr>
                <w:rFonts w:eastAsia="PMingLiU" w:cstheme="minorHAnsi" w:hint="eastAsia"/>
                <w:color w:val="000000"/>
                <w:lang w:eastAsia="zh-TW"/>
              </w:rPr>
              <w:t xml:space="preserve"> (</w:t>
            </w:r>
            <w:hyperlink r:id="rId26" w:history="1">
              <w:r w:rsidR="00EE1D53" w:rsidRPr="00EE1D53">
                <w:rPr>
                  <w:rStyle w:val="Hyperlink"/>
                  <w:rFonts w:eastAsia="PMingLiU" w:cstheme="minorHAnsi" w:hint="eastAsia"/>
                  <w:lang w:eastAsia="zh-TW"/>
                </w:rPr>
                <w:t>More info here</w:t>
              </w:r>
            </w:hyperlink>
            <w:r w:rsidR="00EE1D53">
              <w:rPr>
                <w:rFonts w:eastAsia="PMingLiU" w:cstheme="minorHAnsi" w:hint="eastAsia"/>
                <w:color w:val="000000"/>
                <w:lang w:eastAsia="zh-TW"/>
              </w:rPr>
              <w:t>)</w:t>
            </w:r>
          </w:p>
        </w:tc>
        <w:tc>
          <w:tcPr>
            <w:tcW w:w="708" w:type="dxa"/>
          </w:tcPr>
          <w:p w14:paraId="22DC2B2B" w14:textId="77777777" w:rsidR="008A166A" w:rsidRPr="00E4418A" w:rsidRDefault="008A166A" w:rsidP="008A166A">
            <w:pPr>
              <w:jc w:val="both"/>
            </w:pPr>
          </w:p>
        </w:tc>
      </w:tr>
      <w:tr w:rsidR="00D40353" w:rsidRPr="00E4418A" w14:paraId="09D15208" w14:textId="77777777" w:rsidTr="00F470DB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</w:tcPr>
          <w:p w14:paraId="23335F37" w14:textId="77777777" w:rsidR="00D40353" w:rsidRDefault="00D40353" w:rsidP="008A166A">
            <w:pPr>
              <w:jc w:val="center"/>
            </w:pPr>
          </w:p>
        </w:tc>
        <w:tc>
          <w:tcPr>
            <w:tcW w:w="7797" w:type="dxa"/>
            <w:tcBorders>
              <w:bottom w:val="single" w:sz="4" w:space="0" w:color="auto"/>
            </w:tcBorders>
          </w:tcPr>
          <w:p w14:paraId="04D88A30" w14:textId="43A31824" w:rsidR="00D40353" w:rsidRPr="00E4418A" w:rsidRDefault="004D531C" w:rsidP="004D531C">
            <w:pPr>
              <w:snapToGrid w:val="0"/>
              <w:jc w:val="both"/>
            </w:pPr>
            <w:r>
              <w:rPr>
                <w:rFonts w:eastAsia="PMingLiU" w:hint="eastAsia"/>
                <w:lang w:eastAsia="zh-TW"/>
              </w:rPr>
              <w:t>Apart from</w:t>
            </w:r>
            <w:r w:rsidR="00D40353" w:rsidRPr="00D40353">
              <w:t xml:space="preserve"> CityU’s non-controlled chemicals</w:t>
            </w:r>
            <w:r w:rsidR="007561F6">
              <w:rPr>
                <w:rFonts w:eastAsia="PMingLiU" w:hint="eastAsia"/>
                <w:lang w:eastAsia="zh-TW"/>
              </w:rPr>
              <w:t xml:space="preserve"> (</w:t>
            </w:r>
            <w:hyperlink r:id="rId27" w:history="1">
              <w:r w:rsidR="007561F6" w:rsidRPr="007561F6">
                <w:rPr>
                  <w:rStyle w:val="Hyperlink"/>
                  <w:rFonts w:eastAsia="PMingLiU" w:hint="eastAsia"/>
                  <w:lang w:eastAsia="zh-TW"/>
                </w:rPr>
                <w:t>list here</w:t>
              </w:r>
            </w:hyperlink>
            <w:r w:rsidR="007561F6">
              <w:rPr>
                <w:rFonts w:eastAsia="PMingLiU" w:hint="eastAsia"/>
                <w:lang w:eastAsia="zh-TW"/>
              </w:rPr>
              <w:t>)</w:t>
            </w:r>
            <w:r w:rsidR="00D40353">
              <w:rPr>
                <w:rFonts w:eastAsia="PMingLiU" w:hint="eastAsia"/>
                <w:lang w:eastAsia="zh-TW"/>
              </w:rPr>
              <w:t xml:space="preserve">, </w:t>
            </w:r>
            <w:r>
              <w:t>all</w:t>
            </w:r>
            <w:r>
              <w:rPr>
                <w:rFonts w:eastAsia="PMingLiU" w:hint="eastAsia"/>
                <w:lang w:eastAsia="zh-TW"/>
              </w:rPr>
              <w:t xml:space="preserve"> other</w:t>
            </w:r>
            <w:r>
              <w:t xml:space="preserve"> chemicals</w:t>
            </w:r>
            <w:r w:rsidR="00D40353" w:rsidRPr="00D40353">
              <w:t xml:space="preserve"> </w:t>
            </w:r>
            <w:r>
              <w:rPr>
                <w:rFonts w:eastAsia="PMingLiU" w:hint="eastAsia"/>
                <w:lang w:eastAsia="zh-TW"/>
              </w:rPr>
              <w:t xml:space="preserve">must be procured </w:t>
            </w:r>
            <w:r w:rsidR="00D40353" w:rsidRPr="00D40353">
              <w:t xml:space="preserve">through CCS. It is strictly </w:t>
            </w:r>
            <w:r w:rsidR="007561F6">
              <w:rPr>
                <w:rFonts w:eastAsia="PMingLiU" w:hint="eastAsia"/>
                <w:lang w:eastAsia="zh-TW"/>
              </w:rPr>
              <w:t>forbidden</w:t>
            </w:r>
            <w:r w:rsidR="00D40353" w:rsidRPr="00D40353">
              <w:t xml:space="preserve"> to purchase </w:t>
            </w:r>
            <w:r>
              <w:t xml:space="preserve">them </w:t>
            </w:r>
            <w:r w:rsidRPr="00D40353">
              <w:t xml:space="preserve">directly </w:t>
            </w:r>
            <w:r>
              <w:rPr>
                <w:rFonts w:eastAsia="PMingLiU" w:hint="eastAsia"/>
                <w:lang w:eastAsia="zh-TW"/>
              </w:rPr>
              <w:t>from</w:t>
            </w:r>
            <w:r w:rsidR="00D40353" w:rsidRPr="00D40353">
              <w:t xml:space="preserve"> online stores</w:t>
            </w:r>
            <w:r>
              <w:rPr>
                <w:rFonts w:eastAsia="PMingLiU" w:hint="eastAsia"/>
                <w:lang w:eastAsia="zh-TW"/>
              </w:rPr>
              <w:t xml:space="preserve"> like</w:t>
            </w:r>
            <w:r w:rsidR="00D40353" w:rsidRPr="00D40353">
              <w:t xml:space="preserve"> Taobao,</w:t>
            </w:r>
            <w:r>
              <w:rPr>
                <w:rFonts w:eastAsia="PMingLiU" w:hint="eastAsia"/>
                <w:lang w:eastAsia="zh-TW"/>
              </w:rPr>
              <w:t xml:space="preserve"> to</w:t>
            </w:r>
            <w:r w:rsidR="00D40353" w:rsidRPr="00D40353">
              <w:t xml:space="preserve"> </w:t>
            </w:r>
            <w:r>
              <w:rPr>
                <w:rFonts w:eastAsia="PMingLiU" w:hint="eastAsia"/>
                <w:lang w:eastAsia="zh-TW"/>
              </w:rPr>
              <w:t>buy them</w:t>
            </w:r>
            <w:r w:rsidR="00D40353" w:rsidRPr="00D40353">
              <w:t xml:space="preserve"> outside </w:t>
            </w:r>
            <w:r>
              <w:rPr>
                <w:rFonts w:eastAsia="PMingLiU" w:hint="eastAsia"/>
                <w:lang w:eastAsia="zh-TW"/>
              </w:rPr>
              <w:t xml:space="preserve">of </w:t>
            </w:r>
            <w:r w:rsidR="00D40353" w:rsidRPr="00D40353">
              <w:t xml:space="preserve">HK and bring </w:t>
            </w:r>
            <w:r>
              <w:t>them</w:t>
            </w:r>
            <w:r w:rsidR="00D40353" w:rsidRPr="00D40353">
              <w:t xml:space="preserve"> to CityU </w:t>
            </w:r>
            <w:r>
              <w:rPr>
                <w:rFonts w:eastAsia="PMingLiU" w:hint="eastAsia"/>
                <w:lang w:eastAsia="zh-TW"/>
              </w:rPr>
              <w:t>personally</w:t>
            </w:r>
            <w:r w:rsidR="00D40353" w:rsidRPr="00D40353">
              <w:t xml:space="preserve"> or </w:t>
            </w:r>
            <w:r>
              <w:rPr>
                <w:rFonts w:eastAsia="PMingLiU" w:hint="eastAsia"/>
                <w:lang w:eastAsia="zh-TW"/>
              </w:rPr>
              <w:t xml:space="preserve">via </w:t>
            </w:r>
            <w:r w:rsidR="00D40353" w:rsidRPr="00D40353">
              <w:t>courier, or</w:t>
            </w:r>
            <w:r>
              <w:rPr>
                <w:rFonts w:eastAsia="PMingLiU" w:hint="eastAsia"/>
                <w:lang w:eastAsia="zh-TW"/>
              </w:rPr>
              <w:t xml:space="preserve"> to acquire them through</w:t>
            </w:r>
            <w:r w:rsidR="00D40353" w:rsidRPr="00D40353">
              <w:t xml:space="preserve"> any other methods.</w:t>
            </w:r>
          </w:p>
        </w:tc>
        <w:tc>
          <w:tcPr>
            <w:tcW w:w="708" w:type="dxa"/>
          </w:tcPr>
          <w:p w14:paraId="023A18AD" w14:textId="77777777" w:rsidR="00D40353" w:rsidRPr="00E4418A" w:rsidRDefault="00D40353" w:rsidP="008A166A">
            <w:pPr>
              <w:jc w:val="both"/>
            </w:pPr>
          </w:p>
        </w:tc>
      </w:tr>
      <w:tr w:rsidR="002C56C8" w:rsidRPr="00E4418A" w14:paraId="01A591A4" w14:textId="77777777" w:rsidTr="00F470DB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</w:tcPr>
          <w:p w14:paraId="06656268" w14:textId="77777777" w:rsidR="002C56C8" w:rsidRDefault="002C56C8" w:rsidP="008A166A">
            <w:pPr>
              <w:jc w:val="center"/>
            </w:pPr>
          </w:p>
        </w:tc>
        <w:tc>
          <w:tcPr>
            <w:tcW w:w="7797" w:type="dxa"/>
            <w:tcBorders>
              <w:bottom w:val="single" w:sz="4" w:space="0" w:color="auto"/>
            </w:tcBorders>
          </w:tcPr>
          <w:p w14:paraId="7A7CF529" w14:textId="6E0D0E25" w:rsidR="002C56C8" w:rsidRPr="00E4418A" w:rsidRDefault="002C56C8" w:rsidP="008A166A">
            <w:pPr>
              <w:snapToGrid w:val="0"/>
              <w:jc w:val="both"/>
            </w:pPr>
            <w:r>
              <w:t xml:space="preserve">Users must understand the properties and safety precautions of the chemicals they use. It is highly recommended that the users search for and read their </w:t>
            </w:r>
            <w:r w:rsidR="00802154">
              <w:rPr>
                <w:rFonts w:eastAsia="PMingLiU" w:hint="eastAsia"/>
                <w:lang w:eastAsia="zh-TW"/>
              </w:rPr>
              <w:t>material safety data sheet (</w:t>
            </w:r>
            <w:r>
              <w:t>MSDS</w:t>
            </w:r>
            <w:r w:rsidR="00802154">
              <w:rPr>
                <w:rFonts w:eastAsia="PMingLiU" w:hint="eastAsia"/>
                <w:lang w:eastAsia="zh-TW"/>
              </w:rPr>
              <w:t>)</w:t>
            </w:r>
            <w:r>
              <w:t xml:space="preserve"> when conducting risk assessment. </w:t>
            </w:r>
          </w:p>
        </w:tc>
        <w:tc>
          <w:tcPr>
            <w:tcW w:w="708" w:type="dxa"/>
          </w:tcPr>
          <w:p w14:paraId="26D62DBE" w14:textId="77777777" w:rsidR="002C56C8" w:rsidRPr="00E4418A" w:rsidRDefault="002C56C8" w:rsidP="008A166A">
            <w:pPr>
              <w:jc w:val="both"/>
            </w:pPr>
          </w:p>
        </w:tc>
      </w:tr>
      <w:tr w:rsidR="00A21278" w:rsidRPr="00E4418A" w14:paraId="6D62B950" w14:textId="77777777" w:rsidTr="00F470DB">
        <w:trPr>
          <w:jc w:val="center"/>
        </w:trPr>
        <w:tc>
          <w:tcPr>
            <w:tcW w:w="562" w:type="dxa"/>
            <w:shd w:val="clear" w:color="auto" w:fill="FFF2CC" w:themeFill="accent4" w:themeFillTint="33"/>
          </w:tcPr>
          <w:p w14:paraId="0033623C" w14:textId="04CD435F" w:rsidR="00A21278" w:rsidRPr="00A21278" w:rsidRDefault="00A21278" w:rsidP="00A21278">
            <w:pPr>
              <w:jc w:val="center"/>
              <w:rPr>
                <w:b/>
                <w:bCs/>
              </w:rPr>
            </w:pPr>
            <w:r w:rsidRPr="00A21278">
              <w:rPr>
                <w:b/>
                <w:bCs/>
              </w:rPr>
              <w:t>9</w:t>
            </w:r>
          </w:p>
        </w:tc>
        <w:tc>
          <w:tcPr>
            <w:tcW w:w="7797" w:type="dxa"/>
            <w:shd w:val="clear" w:color="auto" w:fill="FFF2CC" w:themeFill="accent4" w:themeFillTint="33"/>
          </w:tcPr>
          <w:p w14:paraId="4E4C4F51" w14:textId="519E35D4" w:rsidR="00A21278" w:rsidRPr="00A21278" w:rsidRDefault="00A21278" w:rsidP="00A21278">
            <w:pPr>
              <w:snapToGrid w:val="0"/>
              <w:jc w:val="both"/>
              <w:rPr>
                <w:rFonts w:eastAsia="Times New Roman" w:cstheme="minorHAnsi"/>
                <w:b/>
                <w:bCs/>
                <w:color w:val="000000"/>
              </w:rPr>
            </w:pPr>
            <w:r w:rsidRPr="00A21278">
              <w:rPr>
                <w:b/>
                <w:bCs/>
              </w:rPr>
              <w:t>Laser Safety</w:t>
            </w:r>
          </w:p>
        </w:tc>
        <w:tc>
          <w:tcPr>
            <w:tcW w:w="708" w:type="dxa"/>
          </w:tcPr>
          <w:p w14:paraId="608BC71E" w14:textId="77777777" w:rsidR="00A21278" w:rsidRPr="00E4418A" w:rsidRDefault="00A21278" w:rsidP="00A21278">
            <w:pPr>
              <w:jc w:val="both"/>
            </w:pPr>
          </w:p>
        </w:tc>
      </w:tr>
      <w:tr w:rsidR="00A21278" w:rsidRPr="00E4418A" w14:paraId="4BA3505A" w14:textId="77777777" w:rsidTr="00F470DB">
        <w:trPr>
          <w:jc w:val="center"/>
        </w:trPr>
        <w:tc>
          <w:tcPr>
            <w:tcW w:w="562" w:type="dxa"/>
          </w:tcPr>
          <w:p w14:paraId="3E813A61" w14:textId="77777777" w:rsidR="00A21278" w:rsidRDefault="00A21278" w:rsidP="00A21278">
            <w:pPr>
              <w:jc w:val="center"/>
            </w:pPr>
          </w:p>
        </w:tc>
        <w:tc>
          <w:tcPr>
            <w:tcW w:w="7797" w:type="dxa"/>
          </w:tcPr>
          <w:p w14:paraId="7EA97347" w14:textId="106A9FEF" w:rsidR="00A21278" w:rsidRDefault="00D64407" w:rsidP="00A21278">
            <w:pPr>
              <w:snapToGrid w:val="0"/>
              <w:jc w:val="both"/>
              <w:rPr>
                <w:rFonts w:eastAsia="Times New Roman" w:cstheme="minorHAnsi"/>
                <w:color w:val="000000"/>
              </w:rPr>
            </w:pPr>
            <w:r>
              <w:t xml:space="preserve">CityU’s </w:t>
            </w:r>
            <w:r w:rsidR="00A21278" w:rsidRPr="00E4418A">
              <w:t>Laser Safety Guidelines</w:t>
            </w:r>
            <w:r w:rsidR="00A21278">
              <w:t xml:space="preserve"> </w:t>
            </w:r>
            <w:r w:rsidR="00A21278" w:rsidRPr="00E4418A">
              <w:t>(</w:t>
            </w:r>
            <w:hyperlink r:id="rId28" w:history="1">
              <w:r w:rsidRPr="00D64407">
                <w:rPr>
                  <w:rStyle w:val="Hyperlink"/>
                </w:rPr>
                <w:t>link here</w:t>
              </w:r>
            </w:hyperlink>
            <w:r w:rsidR="00A21278" w:rsidRPr="00E4418A">
              <w:t>)</w:t>
            </w:r>
          </w:p>
        </w:tc>
        <w:tc>
          <w:tcPr>
            <w:tcW w:w="708" w:type="dxa"/>
          </w:tcPr>
          <w:p w14:paraId="45B8550B" w14:textId="77777777" w:rsidR="00A21278" w:rsidRPr="00E4418A" w:rsidRDefault="00A21278" w:rsidP="00A21278">
            <w:pPr>
              <w:jc w:val="both"/>
            </w:pPr>
          </w:p>
        </w:tc>
      </w:tr>
      <w:tr w:rsidR="00D64407" w:rsidRPr="00E4418A" w14:paraId="0AA65A8E" w14:textId="77777777" w:rsidTr="00F470DB">
        <w:trPr>
          <w:jc w:val="center"/>
        </w:trPr>
        <w:tc>
          <w:tcPr>
            <w:tcW w:w="562" w:type="dxa"/>
          </w:tcPr>
          <w:p w14:paraId="47170E61" w14:textId="77777777" w:rsidR="00D64407" w:rsidRDefault="00D64407" w:rsidP="00A21278">
            <w:pPr>
              <w:jc w:val="center"/>
            </w:pPr>
          </w:p>
        </w:tc>
        <w:tc>
          <w:tcPr>
            <w:tcW w:w="7797" w:type="dxa"/>
          </w:tcPr>
          <w:p w14:paraId="5A8F861D" w14:textId="1032BE26" w:rsidR="00D64407" w:rsidRDefault="00D64407" w:rsidP="00A21278">
            <w:pPr>
              <w:snapToGrid w:val="0"/>
              <w:jc w:val="both"/>
            </w:pPr>
            <w:r>
              <w:t>CityU’s Policy on Eyesight Testing for Users of Class 3B and 4 Lasers (</w:t>
            </w:r>
            <w:hyperlink r:id="rId29" w:history="1">
              <w:r w:rsidRPr="00D64407">
                <w:rPr>
                  <w:rStyle w:val="Hyperlink"/>
                </w:rPr>
                <w:t>link here</w:t>
              </w:r>
            </w:hyperlink>
            <w:r>
              <w:t>)</w:t>
            </w:r>
          </w:p>
        </w:tc>
        <w:tc>
          <w:tcPr>
            <w:tcW w:w="708" w:type="dxa"/>
          </w:tcPr>
          <w:p w14:paraId="4F18EF6F" w14:textId="77777777" w:rsidR="00D64407" w:rsidRPr="00E4418A" w:rsidRDefault="00D64407" w:rsidP="00A21278">
            <w:pPr>
              <w:jc w:val="both"/>
            </w:pPr>
          </w:p>
        </w:tc>
      </w:tr>
      <w:tr w:rsidR="00A21278" w:rsidRPr="00E4418A" w14:paraId="2B06B556" w14:textId="77777777" w:rsidTr="00F470DB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</w:tcPr>
          <w:p w14:paraId="2BEC66F7" w14:textId="77777777" w:rsidR="00A21278" w:rsidRDefault="00A21278" w:rsidP="00A21278">
            <w:pPr>
              <w:jc w:val="center"/>
            </w:pPr>
          </w:p>
        </w:tc>
        <w:tc>
          <w:tcPr>
            <w:tcW w:w="7797" w:type="dxa"/>
            <w:tcBorders>
              <w:bottom w:val="single" w:sz="4" w:space="0" w:color="auto"/>
            </w:tcBorders>
          </w:tcPr>
          <w:p w14:paraId="2736CCDA" w14:textId="26BF7904" w:rsidR="00A21278" w:rsidRDefault="001C3D3B" w:rsidP="00A21278">
            <w:pPr>
              <w:snapToGrid w:val="0"/>
              <w:jc w:val="both"/>
              <w:rPr>
                <w:rFonts w:eastAsia="Times New Roman" w:cstheme="minorHAnsi"/>
                <w:color w:val="000000"/>
              </w:rPr>
            </w:pPr>
            <w:r>
              <w:rPr>
                <w:rFonts w:eastAsia="PMingLiU" w:hint="eastAsia"/>
                <w:lang w:eastAsia="zh-TW"/>
              </w:rPr>
              <w:t>Lab users,</w:t>
            </w:r>
            <w:r w:rsidRPr="00E4418A">
              <w:t xml:space="preserve"> </w:t>
            </w:r>
            <w:r w:rsidR="00A21278" w:rsidRPr="00E4418A">
              <w:t xml:space="preserve">who </w:t>
            </w:r>
            <w:r w:rsidRPr="00E4418A">
              <w:t>plan</w:t>
            </w:r>
            <w:r w:rsidR="00A21278" w:rsidRPr="00E4418A">
              <w:t xml:space="preserve"> to use open beam Class 3B or 4 </w:t>
            </w:r>
            <w:r w:rsidR="00D64407">
              <w:t>Lasers</w:t>
            </w:r>
            <w:r>
              <w:rPr>
                <w:rFonts w:eastAsia="PMingLiU" w:hint="eastAsia"/>
                <w:lang w:eastAsia="zh-TW"/>
              </w:rPr>
              <w:t>,</w:t>
            </w:r>
            <w:r w:rsidR="00D64407">
              <w:t xml:space="preserve"> </w:t>
            </w:r>
            <w:r>
              <w:rPr>
                <w:rFonts w:eastAsia="PMingLiU" w:hint="eastAsia"/>
                <w:lang w:eastAsia="zh-TW"/>
              </w:rPr>
              <w:t>are</w:t>
            </w:r>
            <w:r w:rsidR="00D64407">
              <w:t xml:space="preserve"> required</w:t>
            </w:r>
            <w:r w:rsidR="00A21278" w:rsidRPr="00E4418A">
              <w:t xml:space="preserve"> to do </w:t>
            </w:r>
            <w:r w:rsidR="00D64407">
              <w:t xml:space="preserve">an </w:t>
            </w:r>
            <w:r w:rsidR="00A21278" w:rsidRPr="00E4418A">
              <w:t xml:space="preserve">eyesight test to check </w:t>
            </w:r>
            <w:r w:rsidR="00D64407">
              <w:t>their fitness</w:t>
            </w:r>
            <w:r w:rsidR="00A21278" w:rsidRPr="00E4418A">
              <w:t xml:space="preserve"> as laser user</w:t>
            </w:r>
            <w:r w:rsidR="00D64407">
              <w:t xml:space="preserve">s. They </w:t>
            </w:r>
            <w:r w:rsidR="00802154">
              <w:rPr>
                <w:rFonts w:eastAsia="PMingLiU" w:hint="eastAsia"/>
                <w:lang w:eastAsia="zh-TW"/>
              </w:rPr>
              <w:t>need</w:t>
            </w:r>
            <w:r w:rsidR="00D64407">
              <w:t xml:space="preserve"> to request the test from the Departmental Laser Protection Officer.</w:t>
            </w:r>
          </w:p>
        </w:tc>
        <w:tc>
          <w:tcPr>
            <w:tcW w:w="708" w:type="dxa"/>
          </w:tcPr>
          <w:p w14:paraId="7C5D86BB" w14:textId="77777777" w:rsidR="00A21278" w:rsidRPr="00E4418A" w:rsidRDefault="00A21278" w:rsidP="00A21278">
            <w:pPr>
              <w:jc w:val="both"/>
            </w:pPr>
          </w:p>
        </w:tc>
      </w:tr>
      <w:tr w:rsidR="00D64407" w:rsidRPr="00E4418A" w14:paraId="56DD18E9" w14:textId="77777777" w:rsidTr="00F470DB">
        <w:trPr>
          <w:jc w:val="center"/>
        </w:trPr>
        <w:tc>
          <w:tcPr>
            <w:tcW w:w="562" w:type="dxa"/>
            <w:shd w:val="clear" w:color="auto" w:fill="FFF2CC" w:themeFill="accent4" w:themeFillTint="33"/>
          </w:tcPr>
          <w:p w14:paraId="74FC68F0" w14:textId="4861B8F9" w:rsidR="00D64407" w:rsidRPr="00D64407" w:rsidRDefault="00D64407" w:rsidP="00D64407">
            <w:pPr>
              <w:jc w:val="center"/>
              <w:rPr>
                <w:b/>
                <w:bCs/>
              </w:rPr>
            </w:pPr>
            <w:r w:rsidRPr="00D64407">
              <w:rPr>
                <w:b/>
                <w:bCs/>
              </w:rPr>
              <w:t>10</w:t>
            </w:r>
          </w:p>
        </w:tc>
        <w:tc>
          <w:tcPr>
            <w:tcW w:w="7797" w:type="dxa"/>
            <w:shd w:val="clear" w:color="auto" w:fill="FFF2CC" w:themeFill="accent4" w:themeFillTint="33"/>
          </w:tcPr>
          <w:p w14:paraId="1252B55A" w14:textId="4F3791B6" w:rsidR="00D64407" w:rsidRPr="00D64407" w:rsidRDefault="00D64407" w:rsidP="00D64407">
            <w:pPr>
              <w:snapToGrid w:val="0"/>
              <w:jc w:val="both"/>
              <w:rPr>
                <w:rFonts w:eastAsia="Times New Roman" w:cstheme="minorHAnsi"/>
                <w:b/>
                <w:bCs/>
                <w:color w:val="000000"/>
              </w:rPr>
            </w:pPr>
            <w:r w:rsidRPr="00D64407">
              <w:rPr>
                <w:b/>
                <w:bCs/>
              </w:rPr>
              <w:t>Radiation Safety</w:t>
            </w:r>
          </w:p>
        </w:tc>
        <w:tc>
          <w:tcPr>
            <w:tcW w:w="708" w:type="dxa"/>
          </w:tcPr>
          <w:p w14:paraId="0A040268" w14:textId="77777777" w:rsidR="00D64407" w:rsidRPr="00E4418A" w:rsidRDefault="00D64407" w:rsidP="00D64407">
            <w:pPr>
              <w:jc w:val="both"/>
            </w:pPr>
          </w:p>
        </w:tc>
      </w:tr>
      <w:tr w:rsidR="00D64407" w:rsidRPr="00E4418A" w14:paraId="0ECE7875" w14:textId="77777777" w:rsidTr="00F470DB">
        <w:trPr>
          <w:jc w:val="center"/>
        </w:trPr>
        <w:tc>
          <w:tcPr>
            <w:tcW w:w="562" w:type="dxa"/>
          </w:tcPr>
          <w:p w14:paraId="5B5C6562" w14:textId="77777777" w:rsidR="00D64407" w:rsidRDefault="00D64407" w:rsidP="00D64407">
            <w:pPr>
              <w:jc w:val="center"/>
            </w:pPr>
          </w:p>
        </w:tc>
        <w:tc>
          <w:tcPr>
            <w:tcW w:w="7797" w:type="dxa"/>
          </w:tcPr>
          <w:p w14:paraId="02AA5079" w14:textId="040F1272" w:rsidR="00D64407" w:rsidRPr="009D3111" w:rsidRDefault="00D64407" w:rsidP="009D3111">
            <w:pPr>
              <w:jc w:val="both"/>
            </w:pPr>
            <w:r>
              <w:t xml:space="preserve">CityU’s </w:t>
            </w:r>
            <w:r w:rsidRPr="00E4418A">
              <w:t>Radiation Safety Guidelines</w:t>
            </w:r>
            <w:r>
              <w:t xml:space="preserve"> (</w:t>
            </w:r>
            <w:hyperlink r:id="rId30" w:history="1">
              <w:r w:rsidRPr="00D64407">
                <w:rPr>
                  <w:rStyle w:val="Hyperlink"/>
                </w:rPr>
                <w:t>link here</w:t>
              </w:r>
            </w:hyperlink>
            <w:r>
              <w:t>)</w:t>
            </w:r>
          </w:p>
        </w:tc>
        <w:tc>
          <w:tcPr>
            <w:tcW w:w="708" w:type="dxa"/>
          </w:tcPr>
          <w:p w14:paraId="5ADDECB3" w14:textId="77777777" w:rsidR="00D64407" w:rsidRPr="00E4418A" w:rsidRDefault="00D64407" w:rsidP="00D64407">
            <w:pPr>
              <w:jc w:val="both"/>
            </w:pPr>
          </w:p>
        </w:tc>
      </w:tr>
      <w:tr w:rsidR="00D64407" w:rsidRPr="00E4418A" w14:paraId="533950F4" w14:textId="77777777" w:rsidTr="00F470DB">
        <w:trPr>
          <w:jc w:val="center"/>
        </w:trPr>
        <w:tc>
          <w:tcPr>
            <w:tcW w:w="562" w:type="dxa"/>
            <w:tcBorders>
              <w:bottom w:val="single" w:sz="4" w:space="0" w:color="auto"/>
            </w:tcBorders>
          </w:tcPr>
          <w:p w14:paraId="75FAB0C4" w14:textId="77777777" w:rsidR="00D64407" w:rsidRDefault="00D64407" w:rsidP="00D64407">
            <w:pPr>
              <w:jc w:val="center"/>
            </w:pPr>
          </w:p>
        </w:tc>
        <w:tc>
          <w:tcPr>
            <w:tcW w:w="7797" w:type="dxa"/>
            <w:tcBorders>
              <w:bottom w:val="single" w:sz="4" w:space="0" w:color="auto"/>
            </w:tcBorders>
          </w:tcPr>
          <w:p w14:paraId="2D5C3C86" w14:textId="78E3CF48" w:rsidR="00D64407" w:rsidRPr="002C56C8" w:rsidRDefault="001C3D3B" w:rsidP="00D64407">
            <w:pPr>
              <w:snapToGrid w:val="0"/>
              <w:jc w:val="both"/>
            </w:pPr>
            <w:r>
              <w:rPr>
                <w:rFonts w:eastAsia="PMingLiU" w:hint="eastAsia"/>
                <w:lang w:eastAsia="zh-TW"/>
              </w:rPr>
              <w:t>Lab users,</w:t>
            </w:r>
            <w:r w:rsidR="00D64407" w:rsidRPr="00E4418A">
              <w:t xml:space="preserve"> who plan to </w:t>
            </w:r>
            <w:r w:rsidR="00D64407">
              <w:t>import/ procure/ use/ possess/ dispose of any Radioactive Substances or Irradiating Apparatus</w:t>
            </w:r>
            <w:r>
              <w:rPr>
                <w:rFonts w:eastAsia="PMingLiU" w:hint="eastAsia"/>
                <w:lang w:eastAsia="zh-TW"/>
              </w:rPr>
              <w:t>,</w:t>
            </w:r>
            <w:r w:rsidR="00D64407">
              <w:t xml:space="preserve"> </w:t>
            </w:r>
            <w:r>
              <w:rPr>
                <w:rFonts w:eastAsia="PMingLiU" w:hint="eastAsia"/>
                <w:lang w:eastAsia="zh-TW"/>
              </w:rPr>
              <w:t>are</w:t>
            </w:r>
            <w:r w:rsidR="00D64407">
              <w:t xml:space="preserve"> required to </w:t>
            </w:r>
            <w:r>
              <w:rPr>
                <w:rFonts w:eastAsia="PMingLiU" w:hint="eastAsia"/>
                <w:lang w:eastAsia="zh-TW"/>
              </w:rPr>
              <w:t>inform</w:t>
            </w:r>
            <w:r w:rsidR="00D64407">
              <w:t xml:space="preserve"> the Departmental Radiation Protection Officer.</w:t>
            </w:r>
          </w:p>
        </w:tc>
        <w:tc>
          <w:tcPr>
            <w:tcW w:w="708" w:type="dxa"/>
          </w:tcPr>
          <w:p w14:paraId="468ABB1E" w14:textId="77777777" w:rsidR="00D64407" w:rsidRPr="00E4418A" w:rsidRDefault="00D64407" w:rsidP="00D64407">
            <w:pPr>
              <w:jc w:val="both"/>
            </w:pPr>
          </w:p>
        </w:tc>
      </w:tr>
      <w:tr w:rsidR="002C56C8" w:rsidRPr="00E4418A" w14:paraId="2AA6073E" w14:textId="77777777" w:rsidTr="00F470DB">
        <w:trPr>
          <w:jc w:val="center"/>
        </w:trPr>
        <w:tc>
          <w:tcPr>
            <w:tcW w:w="562" w:type="dxa"/>
            <w:shd w:val="clear" w:color="auto" w:fill="FFF2CC" w:themeFill="accent4" w:themeFillTint="33"/>
          </w:tcPr>
          <w:p w14:paraId="0E2D0B4E" w14:textId="5333B07E" w:rsidR="002C56C8" w:rsidRPr="002C56C8" w:rsidRDefault="002C56C8" w:rsidP="002C56C8">
            <w:pPr>
              <w:jc w:val="center"/>
              <w:rPr>
                <w:b/>
                <w:bCs/>
              </w:rPr>
            </w:pPr>
            <w:r w:rsidRPr="002C56C8">
              <w:rPr>
                <w:b/>
                <w:bCs/>
              </w:rPr>
              <w:lastRenderedPageBreak/>
              <w:t>11</w:t>
            </w:r>
          </w:p>
        </w:tc>
        <w:tc>
          <w:tcPr>
            <w:tcW w:w="7797" w:type="dxa"/>
            <w:shd w:val="clear" w:color="auto" w:fill="FFF2CC" w:themeFill="accent4" w:themeFillTint="33"/>
          </w:tcPr>
          <w:p w14:paraId="7117588B" w14:textId="13A08ED7" w:rsidR="002C56C8" w:rsidRPr="002C56C8" w:rsidRDefault="002C56C8" w:rsidP="002C56C8">
            <w:pPr>
              <w:snapToGrid w:val="0"/>
              <w:jc w:val="both"/>
              <w:rPr>
                <w:rFonts w:eastAsia="Times New Roman" w:cstheme="minorHAnsi"/>
                <w:b/>
                <w:bCs/>
                <w:color w:val="000000"/>
              </w:rPr>
            </w:pPr>
            <w:r w:rsidRPr="002C56C8">
              <w:rPr>
                <w:b/>
                <w:bCs/>
              </w:rPr>
              <w:t>Waste disposal procedures</w:t>
            </w:r>
          </w:p>
        </w:tc>
        <w:tc>
          <w:tcPr>
            <w:tcW w:w="708" w:type="dxa"/>
          </w:tcPr>
          <w:p w14:paraId="27ACC8F4" w14:textId="77777777" w:rsidR="002C56C8" w:rsidRPr="00E4418A" w:rsidRDefault="002C56C8" w:rsidP="002C56C8">
            <w:pPr>
              <w:jc w:val="both"/>
            </w:pPr>
          </w:p>
        </w:tc>
      </w:tr>
      <w:tr w:rsidR="002C56C8" w:rsidRPr="00E4418A" w14:paraId="420F2316" w14:textId="77777777" w:rsidTr="00F470DB">
        <w:trPr>
          <w:jc w:val="center"/>
        </w:trPr>
        <w:tc>
          <w:tcPr>
            <w:tcW w:w="562" w:type="dxa"/>
          </w:tcPr>
          <w:p w14:paraId="66196616" w14:textId="77777777" w:rsidR="002C56C8" w:rsidRDefault="002C56C8" w:rsidP="002C56C8">
            <w:pPr>
              <w:jc w:val="center"/>
            </w:pPr>
          </w:p>
        </w:tc>
        <w:tc>
          <w:tcPr>
            <w:tcW w:w="7797" w:type="dxa"/>
          </w:tcPr>
          <w:p w14:paraId="776E4D4E" w14:textId="232ED343" w:rsidR="002C56C8" w:rsidRDefault="002C56C8" w:rsidP="002C56C8">
            <w:pPr>
              <w:snapToGrid w:val="0"/>
              <w:jc w:val="both"/>
              <w:rPr>
                <w:rFonts w:eastAsia="Times New Roman" w:cstheme="minorHAnsi"/>
                <w:color w:val="000000"/>
              </w:rPr>
            </w:pPr>
            <w:r w:rsidRPr="00E4418A">
              <w:t xml:space="preserve">Follow CityU’s guidelines for </w:t>
            </w:r>
            <w:r>
              <w:t xml:space="preserve">proper </w:t>
            </w:r>
            <w:r w:rsidRPr="00E4418A">
              <w:t>chemical waste disposal and clinical waste disposal</w:t>
            </w:r>
            <w:r>
              <w:t>.</w:t>
            </w:r>
          </w:p>
        </w:tc>
        <w:tc>
          <w:tcPr>
            <w:tcW w:w="708" w:type="dxa"/>
          </w:tcPr>
          <w:p w14:paraId="5D989814" w14:textId="77777777" w:rsidR="002C56C8" w:rsidRPr="00E4418A" w:rsidRDefault="002C56C8" w:rsidP="002C56C8">
            <w:pPr>
              <w:jc w:val="both"/>
            </w:pPr>
          </w:p>
        </w:tc>
      </w:tr>
      <w:tr w:rsidR="002C56C8" w:rsidRPr="00E4418A" w14:paraId="16C69D24" w14:textId="77777777" w:rsidTr="00F470DB">
        <w:trPr>
          <w:jc w:val="center"/>
        </w:trPr>
        <w:tc>
          <w:tcPr>
            <w:tcW w:w="562" w:type="dxa"/>
          </w:tcPr>
          <w:p w14:paraId="113443C3" w14:textId="77777777" w:rsidR="002C56C8" w:rsidRDefault="002C56C8" w:rsidP="002C56C8">
            <w:pPr>
              <w:jc w:val="center"/>
            </w:pPr>
          </w:p>
        </w:tc>
        <w:tc>
          <w:tcPr>
            <w:tcW w:w="7797" w:type="dxa"/>
          </w:tcPr>
          <w:p w14:paraId="1D18560D" w14:textId="7DC664F4" w:rsidR="002C56C8" w:rsidRPr="00E4418A" w:rsidRDefault="001C3D3B" w:rsidP="002C56C8">
            <w:pPr>
              <w:snapToGrid w:val="0"/>
              <w:jc w:val="both"/>
            </w:pPr>
            <w:r>
              <w:rPr>
                <w:rFonts w:eastAsia="PMingLiU" w:hint="eastAsia"/>
                <w:lang w:eastAsia="zh-TW"/>
              </w:rPr>
              <w:t>Please c</w:t>
            </w:r>
            <w:r w:rsidR="002C56C8">
              <w:t>lean empt</w:t>
            </w:r>
            <w:r>
              <w:rPr>
                <w:rFonts w:eastAsia="PMingLiU" w:hint="eastAsia"/>
                <w:lang w:eastAsia="zh-TW"/>
              </w:rPr>
              <w:t>ied</w:t>
            </w:r>
            <w:r w:rsidR="002C56C8">
              <w:t xml:space="preserve"> glass </w:t>
            </w:r>
            <w:r w:rsidR="009D3111">
              <w:t>containers and</w:t>
            </w:r>
            <w:r w:rsidR="002C56C8">
              <w:t xml:space="preserve"> dispose of them into </w:t>
            </w:r>
            <w:r>
              <w:rPr>
                <w:rFonts w:eastAsia="PMingLiU" w:hint="eastAsia"/>
                <w:lang w:eastAsia="zh-TW"/>
              </w:rPr>
              <w:t>a</w:t>
            </w:r>
            <w:r w:rsidR="00CB073B">
              <w:t xml:space="preserve"> </w:t>
            </w:r>
            <w:r w:rsidR="00CB073B">
              <w:rPr>
                <w:rFonts w:eastAsia="Times New Roman"/>
                <w:lang w:eastAsia="zh-TW"/>
              </w:rPr>
              <w:t>“Glass Bottles Only” bin located outside the Refuse Collection Point near the Nam Shan Entrance Gate.</w:t>
            </w:r>
          </w:p>
        </w:tc>
        <w:tc>
          <w:tcPr>
            <w:tcW w:w="708" w:type="dxa"/>
          </w:tcPr>
          <w:p w14:paraId="49A9EBC4" w14:textId="77777777" w:rsidR="002C56C8" w:rsidRPr="00E4418A" w:rsidRDefault="002C56C8" w:rsidP="002C56C8">
            <w:pPr>
              <w:jc w:val="both"/>
            </w:pPr>
          </w:p>
        </w:tc>
      </w:tr>
      <w:tr w:rsidR="002C56C8" w:rsidRPr="00E4418A" w14:paraId="2B8D6AE4" w14:textId="77777777" w:rsidTr="00F470DB">
        <w:trPr>
          <w:jc w:val="center"/>
        </w:trPr>
        <w:tc>
          <w:tcPr>
            <w:tcW w:w="562" w:type="dxa"/>
          </w:tcPr>
          <w:p w14:paraId="6845BC5D" w14:textId="77777777" w:rsidR="002C56C8" w:rsidRDefault="002C56C8" w:rsidP="002C56C8">
            <w:pPr>
              <w:jc w:val="center"/>
            </w:pPr>
          </w:p>
        </w:tc>
        <w:tc>
          <w:tcPr>
            <w:tcW w:w="7797" w:type="dxa"/>
          </w:tcPr>
          <w:p w14:paraId="56583432" w14:textId="78306DF1" w:rsidR="002C56C8" w:rsidRPr="00E4418A" w:rsidRDefault="00CB073B" w:rsidP="002C56C8">
            <w:pPr>
              <w:snapToGrid w:val="0"/>
              <w:jc w:val="both"/>
            </w:pPr>
            <w:r w:rsidRPr="00E4418A">
              <w:t>Dispose</w:t>
            </w:r>
            <w:r>
              <w:t xml:space="preserve"> of</w:t>
            </w:r>
            <w:r w:rsidRPr="00E4418A">
              <w:t xml:space="preserve"> broken glass</w:t>
            </w:r>
            <w:r>
              <w:t>es</w:t>
            </w:r>
            <w:r w:rsidRPr="00E4418A">
              <w:t xml:space="preserve"> into </w:t>
            </w:r>
            <w:r>
              <w:t>a Broken Glass B</w:t>
            </w:r>
            <w:r w:rsidRPr="00E4418A">
              <w:t>ox</w:t>
            </w:r>
            <w:r>
              <w:t>.</w:t>
            </w:r>
          </w:p>
        </w:tc>
        <w:tc>
          <w:tcPr>
            <w:tcW w:w="708" w:type="dxa"/>
          </w:tcPr>
          <w:p w14:paraId="10D73809" w14:textId="77777777" w:rsidR="002C56C8" w:rsidRPr="00E4418A" w:rsidRDefault="002C56C8" w:rsidP="002C56C8">
            <w:pPr>
              <w:jc w:val="both"/>
            </w:pPr>
          </w:p>
        </w:tc>
      </w:tr>
      <w:tr w:rsidR="002C56C8" w:rsidRPr="00E4418A" w14:paraId="5FB3ED44" w14:textId="77777777" w:rsidTr="00F470DB">
        <w:trPr>
          <w:jc w:val="center"/>
        </w:trPr>
        <w:tc>
          <w:tcPr>
            <w:tcW w:w="562" w:type="dxa"/>
          </w:tcPr>
          <w:p w14:paraId="1D21B6C6" w14:textId="77777777" w:rsidR="002C56C8" w:rsidRDefault="002C56C8" w:rsidP="002C56C8">
            <w:pPr>
              <w:jc w:val="center"/>
            </w:pPr>
          </w:p>
        </w:tc>
        <w:tc>
          <w:tcPr>
            <w:tcW w:w="7797" w:type="dxa"/>
          </w:tcPr>
          <w:p w14:paraId="316D8054" w14:textId="207D0B8A" w:rsidR="002C56C8" w:rsidRDefault="002C56C8" w:rsidP="002C56C8">
            <w:pPr>
              <w:snapToGrid w:val="0"/>
              <w:jc w:val="both"/>
              <w:rPr>
                <w:rFonts w:eastAsia="Times New Roman" w:cstheme="minorHAnsi"/>
                <w:color w:val="000000"/>
              </w:rPr>
            </w:pPr>
            <w:r w:rsidRPr="00E4418A">
              <w:t xml:space="preserve">Dispose </w:t>
            </w:r>
            <w:r w:rsidR="00CB073B">
              <w:t>of used sharps and</w:t>
            </w:r>
            <w:r w:rsidRPr="00E4418A">
              <w:t xml:space="preserve"> needles into </w:t>
            </w:r>
            <w:r w:rsidR="00CB073B">
              <w:t>a S</w:t>
            </w:r>
            <w:r w:rsidRPr="00E4418A">
              <w:t xml:space="preserve">harp </w:t>
            </w:r>
            <w:r w:rsidR="00CB073B">
              <w:t>B</w:t>
            </w:r>
            <w:r w:rsidRPr="00E4418A">
              <w:t>ox</w:t>
            </w:r>
          </w:p>
        </w:tc>
        <w:tc>
          <w:tcPr>
            <w:tcW w:w="708" w:type="dxa"/>
          </w:tcPr>
          <w:p w14:paraId="50E0EB69" w14:textId="77777777" w:rsidR="002C56C8" w:rsidRPr="00E4418A" w:rsidRDefault="002C56C8" w:rsidP="002C56C8">
            <w:pPr>
              <w:jc w:val="both"/>
            </w:pPr>
          </w:p>
        </w:tc>
      </w:tr>
    </w:tbl>
    <w:p w14:paraId="3A5A41A2" w14:textId="3480E4AA" w:rsidR="004B6A74" w:rsidRDefault="00CB073B" w:rsidP="00AE4830">
      <w:pPr>
        <w:jc w:val="both"/>
        <w:rPr>
          <w:rFonts w:eastAsia="PMingLiU"/>
          <w:lang w:eastAsia="zh-TW"/>
        </w:rPr>
      </w:pPr>
      <w:r>
        <w:br/>
      </w:r>
      <w:r w:rsidR="004B6A74" w:rsidRPr="00E4418A">
        <w:t xml:space="preserve">I have completed the Laboratory User Safety Induction and </w:t>
      </w:r>
      <w:r w:rsidR="00A21E63" w:rsidRPr="00E4418A">
        <w:t>understood</w:t>
      </w:r>
      <w:r w:rsidR="004B6A74" w:rsidRPr="00E4418A">
        <w:t xml:space="preserve"> the information in th</w:t>
      </w:r>
      <w:r w:rsidR="00A21E63" w:rsidRPr="00E4418A">
        <w:t>is</w:t>
      </w:r>
      <w:r w:rsidR="004B6A74" w:rsidRPr="00E4418A">
        <w:t xml:space="preserve"> checklist. I agree to abide by the</w:t>
      </w:r>
      <w:r w:rsidR="00925394" w:rsidRPr="00E4418A">
        <w:t xml:space="preserve"> </w:t>
      </w:r>
      <w:r w:rsidR="004B6A74" w:rsidRPr="00E4418A">
        <w:t xml:space="preserve">Safety Guidelines </w:t>
      </w:r>
      <w:r w:rsidR="00171521" w:rsidRPr="00E4418A">
        <w:t xml:space="preserve">implemented </w:t>
      </w:r>
      <w:r w:rsidR="00925394" w:rsidRPr="00E4418A">
        <w:t>in</w:t>
      </w:r>
      <w:r w:rsidR="00395C4D" w:rsidRPr="00E4418A">
        <w:t xml:space="preserve"> </w:t>
      </w:r>
      <w:r w:rsidR="00171521" w:rsidRPr="00E4418A">
        <w:t>SEE and CityU</w:t>
      </w:r>
      <w:r w:rsidR="00395C4D" w:rsidRPr="00E4418A">
        <w:t>.</w:t>
      </w:r>
    </w:p>
    <w:p w14:paraId="37C613B9" w14:textId="77777777" w:rsidR="0086601E" w:rsidRPr="0086601E" w:rsidRDefault="0086601E" w:rsidP="00AE4830">
      <w:pPr>
        <w:jc w:val="both"/>
        <w:rPr>
          <w:rFonts w:eastAsia="PMingLiU" w:hint="eastAsia"/>
          <w:lang w:eastAsia="zh-TW"/>
        </w:rPr>
      </w:pPr>
    </w:p>
    <w:tbl>
      <w:tblPr>
        <w:tblStyle w:val="TableGrid"/>
        <w:tblW w:w="10094" w:type="dxa"/>
        <w:jc w:val="center"/>
        <w:tblLook w:val="04A0" w:firstRow="1" w:lastRow="0" w:firstColumn="1" w:lastColumn="0" w:noHBand="0" w:noVBand="1"/>
      </w:tblPr>
      <w:tblGrid>
        <w:gridCol w:w="2736"/>
        <w:gridCol w:w="2453"/>
        <w:gridCol w:w="2452"/>
        <w:gridCol w:w="2453"/>
      </w:tblGrid>
      <w:tr w:rsidR="00E4418A" w:rsidRPr="00E4418A" w14:paraId="239CE7FA" w14:textId="77777777" w:rsidTr="00D15984">
        <w:trPr>
          <w:jc w:val="center"/>
        </w:trPr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</w:tcPr>
          <w:p w14:paraId="571C10CC" w14:textId="4FD1232D" w:rsidR="00395C4D" w:rsidRPr="00E4418A" w:rsidRDefault="00CB073B" w:rsidP="00395C4D">
            <w:pPr>
              <w:jc w:val="right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br/>
            </w:r>
            <w:r w:rsidR="00395C4D" w:rsidRPr="00E4418A">
              <w:rPr>
                <w:sz w:val="20"/>
                <w:szCs w:val="24"/>
              </w:rPr>
              <w:t>Name of Laboratory User:</w:t>
            </w:r>
          </w:p>
        </w:tc>
        <w:tc>
          <w:tcPr>
            <w:tcW w:w="2453" w:type="dxa"/>
            <w:tcBorders>
              <w:top w:val="nil"/>
              <w:left w:val="nil"/>
              <w:right w:val="nil"/>
            </w:tcBorders>
          </w:tcPr>
          <w:p w14:paraId="6ABD4AEF" w14:textId="77777777" w:rsidR="00395C4D" w:rsidRPr="00E4418A" w:rsidRDefault="00395C4D" w:rsidP="00AE4830">
            <w:pPr>
              <w:jc w:val="both"/>
            </w:pPr>
          </w:p>
        </w:tc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</w:tcPr>
          <w:p w14:paraId="7AF09115" w14:textId="253F51E3" w:rsidR="00395C4D" w:rsidRPr="00E4418A" w:rsidRDefault="00CB073B" w:rsidP="00395C4D">
            <w:pPr>
              <w:jc w:val="right"/>
              <w:rPr>
                <w:sz w:val="20"/>
                <w:szCs w:val="24"/>
              </w:rPr>
            </w:pPr>
            <w:r>
              <w:rPr>
                <w:sz w:val="20"/>
                <w:szCs w:val="24"/>
              </w:rPr>
              <w:br/>
            </w:r>
            <w:r w:rsidR="00395C4D" w:rsidRPr="00E4418A">
              <w:rPr>
                <w:sz w:val="20"/>
                <w:szCs w:val="24"/>
              </w:rPr>
              <w:t>Name of Supervisor:</w:t>
            </w:r>
          </w:p>
        </w:tc>
        <w:tc>
          <w:tcPr>
            <w:tcW w:w="2453" w:type="dxa"/>
            <w:tcBorders>
              <w:top w:val="nil"/>
              <w:left w:val="nil"/>
              <w:right w:val="nil"/>
            </w:tcBorders>
          </w:tcPr>
          <w:p w14:paraId="79FABFCC" w14:textId="77777777" w:rsidR="00395C4D" w:rsidRPr="00E4418A" w:rsidRDefault="00395C4D" w:rsidP="00AE4830">
            <w:pPr>
              <w:jc w:val="both"/>
            </w:pPr>
          </w:p>
        </w:tc>
      </w:tr>
      <w:tr w:rsidR="00E4418A" w:rsidRPr="00E4418A" w14:paraId="55B82217" w14:textId="77777777" w:rsidTr="00D15984">
        <w:trPr>
          <w:jc w:val="center"/>
        </w:trPr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</w:tcPr>
          <w:p w14:paraId="557C26D4" w14:textId="582B590C" w:rsidR="00395C4D" w:rsidRPr="00E4418A" w:rsidRDefault="00395C4D" w:rsidP="00395C4D">
            <w:pPr>
              <w:jc w:val="right"/>
              <w:rPr>
                <w:sz w:val="20"/>
                <w:szCs w:val="24"/>
              </w:rPr>
            </w:pPr>
            <w:r w:rsidRPr="00E4418A">
              <w:rPr>
                <w:sz w:val="20"/>
                <w:szCs w:val="24"/>
              </w:rPr>
              <w:t>Signature of Laboratory User:</w:t>
            </w:r>
          </w:p>
        </w:tc>
        <w:tc>
          <w:tcPr>
            <w:tcW w:w="2453" w:type="dxa"/>
            <w:tcBorders>
              <w:left w:val="nil"/>
              <w:right w:val="nil"/>
            </w:tcBorders>
          </w:tcPr>
          <w:p w14:paraId="16EA7806" w14:textId="77777777" w:rsidR="00395C4D" w:rsidRPr="00E4418A" w:rsidRDefault="00395C4D" w:rsidP="00AE4830">
            <w:pPr>
              <w:jc w:val="both"/>
            </w:pPr>
          </w:p>
        </w:tc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</w:tcPr>
          <w:p w14:paraId="3C0B2BF6" w14:textId="3DC1E082" w:rsidR="00395C4D" w:rsidRPr="00E4418A" w:rsidRDefault="00395C4D" w:rsidP="00395C4D">
            <w:pPr>
              <w:jc w:val="right"/>
              <w:rPr>
                <w:sz w:val="20"/>
                <w:szCs w:val="24"/>
              </w:rPr>
            </w:pPr>
            <w:r w:rsidRPr="00E4418A">
              <w:rPr>
                <w:sz w:val="20"/>
                <w:szCs w:val="24"/>
              </w:rPr>
              <w:t>Signature of Supervisor:</w:t>
            </w:r>
          </w:p>
        </w:tc>
        <w:tc>
          <w:tcPr>
            <w:tcW w:w="2453" w:type="dxa"/>
            <w:tcBorders>
              <w:left w:val="nil"/>
              <w:right w:val="nil"/>
            </w:tcBorders>
          </w:tcPr>
          <w:p w14:paraId="13A25589" w14:textId="77777777" w:rsidR="00395C4D" w:rsidRPr="00E4418A" w:rsidRDefault="00395C4D" w:rsidP="00AE4830">
            <w:pPr>
              <w:jc w:val="both"/>
            </w:pPr>
          </w:p>
        </w:tc>
      </w:tr>
      <w:tr w:rsidR="00E4418A" w:rsidRPr="00E4418A" w14:paraId="2E8C81C6" w14:textId="77777777" w:rsidTr="00D15984">
        <w:trPr>
          <w:jc w:val="center"/>
        </w:trPr>
        <w:tc>
          <w:tcPr>
            <w:tcW w:w="2736" w:type="dxa"/>
            <w:tcBorders>
              <w:top w:val="nil"/>
              <w:left w:val="nil"/>
              <w:bottom w:val="nil"/>
              <w:right w:val="nil"/>
            </w:tcBorders>
          </w:tcPr>
          <w:p w14:paraId="1400A479" w14:textId="0EA57F69" w:rsidR="00395C4D" w:rsidRPr="00E4418A" w:rsidRDefault="00395C4D" w:rsidP="00395C4D">
            <w:pPr>
              <w:jc w:val="right"/>
              <w:rPr>
                <w:sz w:val="20"/>
                <w:szCs w:val="24"/>
              </w:rPr>
            </w:pPr>
            <w:r w:rsidRPr="00E4418A">
              <w:rPr>
                <w:sz w:val="20"/>
                <w:szCs w:val="24"/>
              </w:rPr>
              <w:t>Email of Laboratory User:</w:t>
            </w:r>
          </w:p>
        </w:tc>
        <w:tc>
          <w:tcPr>
            <w:tcW w:w="2453" w:type="dxa"/>
            <w:tcBorders>
              <w:left w:val="nil"/>
              <w:right w:val="nil"/>
            </w:tcBorders>
          </w:tcPr>
          <w:p w14:paraId="77B280CF" w14:textId="77777777" w:rsidR="00395C4D" w:rsidRPr="00E4418A" w:rsidRDefault="00395C4D" w:rsidP="00AE4830">
            <w:pPr>
              <w:jc w:val="both"/>
            </w:pPr>
          </w:p>
        </w:tc>
        <w:tc>
          <w:tcPr>
            <w:tcW w:w="2452" w:type="dxa"/>
            <w:tcBorders>
              <w:top w:val="nil"/>
              <w:left w:val="nil"/>
              <w:bottom w:val="nil"/>
              <w:right w:val="nil"/>
            </w:tcBorders>
          </w:tcPr>
          <w:p w14:paraId="160470A6" w14:textId="050F79D7" w:rsidR="00395C4D" w:rsidRPr="00E4418A" w:rsidRDefault="00395C4D" w:rsidP="00395C4D">
            <w:pPr>
              <w:jc w:val="right"/>
              <w:rPr>
                <w:sz w:val="20"/>
                <w:szCs w:val="24"/>
              </w:rPr>
            </w:pPr>
            <w:r w:rsidRPr="00E4418A">
              <w:rPr>
                <w:sz w:val="20"/>
                <w:szCs w:val="24"/>
              </w:rPr>
              <w:t>Date:</w:t>
            </w:r>
          </w:p>
        </w:tc>
        <w:tc>
          <w:tcPr>
            <w:tcW w:w="2453" w:type="dxa"/>
            <w:tcBorders>
              <w:left w:val="nil"/>
              <w:right w:val="nil"/>
            </w:tcBorders>
          </w:tcPr>
          <w:p w14:paraId="43625610" w14:textId="77777777" w:rsidR="00395C4D" w:rsidRPr="00E4418A" w:rsidRDefault="00395C4D" w:rsidP="00AE4830">
            <w:pPr>
              <w:jc w:val="both"/>
            </w:pPr>
          </w:p>
        </w:tc>
      </w:tr>
    </w:tbl>
    <w:p w14:paraId="57926536" w14:textId="26E5CC89" w:rsidR="00395C4D" w:rsidRPr="002F215D" w:rsidRDefault="00395C4D" w:rsidP="00AE4830">
      <w:pPr>
        <w:jc w:val="both"/>
        <w:rPr>
          <w:rFonts w:eastAsia="PMingLiU"/>
          <w:lang w:eastAsia="zh-TW"/>
        </w:rPr>
      </w:pPr>
    </w:p>
    <w:sectPr w:rsidR="00395C4D" w:rsidRPr="002F215D" w:rsidSect="00F470DB">
      <w:headerReference w:type="even" r:id="rId31"/>
      <w:headerReference w:type="default" r:id="rId32"/>
      <w:footerReference w:type="even" r:id="rId33"/>
      <w:footerReference w:type="default" r:id="rId34"/>
      <w:headerReference w:type="first" r:id="rId35"/>
      <w:footerReference w:type="first" r:id="rId36"/>
      <w:pgSz w:w="11906" w:h="16838" w:code="9"/>
      <w:pgMar w:top="1440" w:right="1440" w:bottom="1440" w:left="1440" w:header="576" w:footer="576" w:gutter="0"/>
      <w:cols w:space="708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6F2AB46" w14:textId="77777777" w:rsidR="00AE4830" w:rsidRDefault="00AE4830" w:rsidP="00AE4830">
      <w:pPr>
        <w:spacing w:after="0" w:line="240" w:lineRule="auto"/>
      </w:pPr>
      <w:r>
        <w:separator/>
      </w:r>
    </w:p>
  </w:endnote>
  <w:endnote w:type="continuationSeparator" w:id="0">
    <w:p w14:paraId="6DE3A879" w14:textId="77777777" w:rsidR="00AE4830" w:rsidRDefault="00AE4830" w:rsidP="00AE48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7E57A5" w14:textId="77777777" w:rsidR="0086601E" w:rsidRDefault="0086601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429737675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4335128" w14:textId="77777777" w:rsidR="00395C4D" w:rsidRDefault="00395C4D" w:rsidP="00395C4D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525E871" w14:textId="6FD6AC98" w:rsidR="00395C4D" w:rsidRDefault="00395C4D">
    <w:pPr>
      <w:pStyle w:val="Footer"/>
    </w:pPr>
    <w:r>
      <w:t xml:space="preserve">Date: </w:t>
    </w:r>
    <w:r w:rsidR="00CB073B">
      <w:t>2024-0</w:t>
    </w:r>
    <w:r w:rsidR="0003075B">
      <w:t>4</w:t>
    </w:r>
    <w:r w:rsidR="00CB073B">
      <w:t>-0</w:t>
    </w:r>
    <w:r w:rsidR="0086601E">
      <w:rPr>
        <w:rFonts w:eastAsia="PMingLiU" w:hint="eastAsia"/>
        <w:lang w:eastAsia="zh-TW"/>
      </w:rPr>
      <w:t>3</w:t>
    </w:r>
    <w:r>
      <w:t xml:space="preserve"> (ver.</w:t>
    </w:r>
    <w:r w:rsidR="006D26B3">
      <w:t>4</w:t>
    </w:r>
    <w:r w:rsidR="0086601E">
      <w:rPr>
        <w:rFonts w:eastAsia="PMingLiU" w:hint="eastAsia"/>
        <w:lang w:eastAsia="zh-TW"/>
      </w:rPr>
      <w:t>.1</w:t>
    </w:r>
    <w: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90437E" w14:textId="77777777" w:rsidR="0086601E" w:rsidRDefault="0086601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EA77214" w14:textId="77777777" w:rsidR="00AE4830" w:rsidRDefault="00AE4830" w:rsidP="00AE4830">
      <w:pPr>
        <w:spacing w:after="0" w:line="240" w:lineRule="auto"/>
      </w:pPr>
      <w:r>
        <w:separator/>
      </w:r>
    </w:p>
  </w:footnote>
  <w:footnote w:type="continuationSeparator" w:id="0">
    <w:p w14:paraId="3AE45AE0" w14:textId="77777777" w:rsidR="00AE4830" w:rsidRDefault="00AE4830" w:rsidP="00AE48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241573" w14:textId="77777777" w:rsidR="0086601E" w:rsidRDefault="0086601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5AC278" w14:textId="77777777" w:rsidR="00AE4830" w:rsidRDefault="00AE4830">
    <w:pPr>
      <w:pStyle w:val="Header"/>
    </w:pPr>
    <w:r>
      <w:t>School of Energy and Environment</w:t>
    </w:r>
  </w:p>
  <w:p w14:paraId="22E35C3F" w14:textId="067F8397" w:rsidR="00AE4830" w:rsidRDefault="00AE4830">
    <w:pPr>
      <w:pStyle w:val="Header"/>
    </w:pPr>
    <w:r>
      <w:t>City University of Hong Kong</w:t>
    </w:r>
    <w:r w:rsidR="009D3111">
      <w:br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4E6535" w14:textId="77777777" w:rsidR="0086601E" w:rsidRDefault="0086601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D210B1"/>
    <w:multiLevelType w:val="hybridMultilevel"/>
    <w:tmpl w:val="42DC596A"/>
    <w:lvl w:ilvl="0" w:tplc="97121D38">
      <w:numFmt w:val="bullet"/>
      <w:lvlText w:val=""/>
      <w:lvlJc w:val="left"/>
      <w:pPr>
        <w:ind w:left="1080" w:hanging="72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9E1C04"/>
    <w:multiLevelType w:val="hybridMultilevel"/>
    <w:tmpl w:val="D3AABD98"/>
    <w:lvl w:ilvl="0" w:tplc="97121D38">
      <w:numFmt w:val="bullet"/>
      <w:lvlText w:val=""/>
      <w:lvlJc w:val="left"/>
      <w:pPr>
        <w:ind w:left="2160" w:hanging="72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29277368"/>
    <w:multiLevelType w:val="hybridMultilevel"/>
    <w:tmpl w:val="59440140"/>
    <w:lvl w:ilvl="0" w:tplc="9AE24D3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FD0444A"/>
    <w:multiLevelType w:val="hybridMultilevel"/>
    <w:tmpl w:val="2160CEE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62250C"/>
    <w:multiLevelType w:val="hybridMultilevel"/>
    <w:tmpl w:val="CA94260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09662B0"/>
    <w:multiLevelType w:val="hybridMultilevel"/>
    <w:tmpl w:val="E410E87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C137A6"/>
    <w:multiLevelType w:val="hybridMultilevel"/>
    <w:tmpl w:val="43F0CAC4"/>
    <w:lvl w:ilvl="0" w:tplc="97121D38">
      <w:numFmt w:val="bullet"/>
      <w:lvlText w:val=""/>
      <w:lvlJc w:val="left"/>
      <w:pPr>
        <w:ind w:left="1080" w:hanging="720"/>
      </w:pPr>
      <w:rPr>
        <w:rFonts w:ascii="Symbol" w:eastAsiaTheme="minorEastAsia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F3F50D8"/>
    <w:multiLevelType w:val="hybridMultilevel"/>
    <w:tmpl w:val="855A4A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D931F3"/>
    <w:multiLevelType w:val="multilevel"/>
    <w:tmpl w:val="0C1031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71856633">
    <w:abstractNumId w:val="8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919824954">
    <w:abstractNumId w:val="7"/>
  </w:num>
  <w:num w:numId="3" w16cid:durableId="166752548">
    <w:abstractNumId w:val="0"/>
  </w:num>
  <w:num w:numId="4" w16cid:durableId="2130663295">
    <w:abstractNumId w:val="8"/>
    <w:lvlOverride w:ilvl="0">
      <w:startOverride w:val="1"/>
    </w:lvlOverride>
    <w:lvlOverride w:ilvl="1"/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804617593">
    <w:abstractNumId w:val="6"/>
  </w:num>
  <w:num w:numId="6" w16cid:durableId="1720204665">
    <w:abstractNumId w:val="1"/>
  </w:num>
  <w:num w:numId="7" w16cid:durableId="67044410">
    <w:abstractNumId w:val="4"/>
  </w:num>
  <w:num w:numId="8" w16cid:durableId="1007561457">
    <w:abstractNumId w:val="2"/>
  </w:num>
  <w:num w:numId="9" w16cid:durableId="902956164">
    <w:abstractNumId w:val="5"/>
  </w:num>
  <w:num w:numId="10" w16cid:durableId="19792638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720"/>
  <w:drawingGridHorizontalSpacing w:val="110"/>
  <w:displayHorizontalDrawingGridEvery w:val="0"/>
  <w:displayVerticalDrawingGridEvery w:val="2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4830"/>
    <w:rsid w:val="00011581"/>
    <w:rsid w:val="00017E5C"/>
    <w:rsid w:val="00020D04"/>
    <w:rsid w:val="000274D6"/>
    <w:rsid w:val="0003075B"/>
    <w:rsid w:val="000377A4"/>
    <w:rsid w:val="00070893"/>
    <w:rsid w:val="00080A85"/>
    <w:rsid w:val="000834DC"/>
    <w:rsid w:val="000B2526"/>
    <w:rsid w:val="000C4C68"/>
    <w:rsid w:val="000E7D5E"/>
    <w:rsid w:val="000F5FED"/>
    <w:rsid w:val="00107C81"/>
    <w:rsid w:val="00130C98"/>
    <w:rsid w:val="001433A5"/>
    <w:rsid w:val="001448D1"/>
    <w:rsid w:val="00151CB3"/>
    <w:rsid w:val="00155F9D"/>
    <w:rsid w:val="00171521"/>
    <w:rsid w:val="001927F6"/>
    <w:rsid w:val="001B2856"/>
    <w:rsid w:val="001C3D3B"/>
    <w:rsid w:val="001C5A9E"/>
    <w:rsid w:val="001D1608"/>
    <w:rsid w:val="001E0C8F"/>
    <w:rsid w:val="001F3F9F"/>
    <w:rsid w:val="001F4638"/>
    <w:rsid w:val="001F4B2B"/>
    <w:rsid w:val="00206E18"/>
    <w:rsid w:val="00242F65"/>
    <w:rsid w:val="00244F0A"/>
    <w:rsid w:val="002839A0"/>
    <w:rsid w:val="00290D1E"/>
    <w:rsid w:val="002C56C8"/>
    <w:rsid w:val="002E6C96"/>
    <w:rsid w:val="002F215D"/>
    <w:rsid w:val="002F5426"/>
    <w:rsid w:val="003263A3"/>
    <w:rsid w:val="00340E26"/>
    <w:rsid w:val="00381423"/>
    <w:rsid w:val="0038410F"/>
    <w:rsid w:val="00395C4D"/>
    <w:rsid w:val="003A4C7B"/>
    <w:rsid w:val="003B3DBC"/>
    <w:rsid w:val="003D0DA3"/>
    <w:rsid w:val="003E6A7F"/>
    <w:rsid w:val="004212FB"/>
    <w:rsid w:val="004346B0"/>
    <w:rsid w:val="00435A70"/>
    <w:rsid w:val="00436BA8"/>
    <w:rsid w:val="004B6A74"/>
    <w:rsid w:val="004D531C"/>
    <w:rsid w:val="004E18B6"/>
    <w:rsid w:val="004F4AED"/>
    <w:rsid w:val="00512B57"/>
    <w:rsid w:val="00576C87"/>
    <w:rsid w:val="00577040"/>
    <w:rsid w:val="0058709A"/>
    <w:rsid w:val="00590156"/>
    <w:rsid w:val="005B18BB"/>
    <w:rsid w:val="005B4D47"/>
    <w:rsid w:val="0063080F"/>
    <w:rsid w:val="0065246A"/>
    <w:rsid w:val="00655D96"/>
    <w:rsid w:val="0066300C"/>
    <w:rsid w:val="0066403D"/>
    <w:rsid w:val="00666327"/>
    <w:rsid w:val="00680C88"/>
    <w:rsid w:val="006825EC"/>
    <w:rsid w:val="0068715F"/>
    <w:rsid w:val="006A17E8"/>
    <w:rsid w:val="006D26B3"/>
    <w:rsid w:val="006F3829"/>
    <w:rsid w:val="007206C7"/>
    <w:rsid w:val="00736414"/>
    <w:rsid w:val="00753FDE"/>
    <w:rsid w:val="007561F6"/>
    <w:rsid w:val="0077417C"/>
    <w:rsid w:val="00775CDA"/>
    <w:rsid w:val="007A213E"/>
    <w:rsid w:val="007A3A1F"/>
    <w:rsid w:val="00802154"/>
    <w:rsid w:val="00813070"/>
    <w:rsid w:val="00815BDB"/>
    <w:rsid w:val="00816D7D"/>
    <w:rsid w:val="008312EA"/>
    <w:rsid w:val="0083549B"/>
    <w:rsid w:val="0084741C"/>
    <w:rsid w:val="0086601E"/>
    <w:rsid w:val="00870E06"/>
    <w:rsid w:val="00882410"/>
    <w:rsid w:val="008A166A"/>
    <w:rsid w:val="008A2024"/>
    <w:rsid w:val="008B0A7C"/>
    <w:rsid w:val="008D4E3F"/>
    <w:rsid w:val="008D4FAA"/>
    <w:rsid w:val="008F4361"/>
    <w:rsid w:val="008F43DE"/>
    <w:rsid w:val="009007AF"/>
    <w:rsid w:val="00903531"/>
    <w:rsid w:val="00925394"/>
    <w:rsid w:val="00956BD2"/>
    <w:rsid w:val="009B27EF"/>
    <w:rsid w:val="009D0542"/>
    <w:rsid w:val="009D3111"/>
    <w:rsid w:val="00A1774B"/>
    <w:rsid w:val="00A21278"/>
    <w:rsid w:val="00A21E63"/>
    <w:rsid w:val="00A64C42"/>
    <w:rsid w:val="00A75D93"/>
    <w:rsid w:val="00A8794B"/>
    <w:rsid w:val="00AB64A0"/>
    <w:rsid w:val="00AE4830"/>
    <w:rsid w:val="00B06E9D"/>
    <w:rsid w:val="00B25DFE"/>
    <w:rsid w:val="00B36CB7"/>
    <w:rsid w:val="00B46746"/>
    <w:rsid w:val="00B570FB"/>
    <w:rsid w:val="00B63205"/>
    <w:rsid w:val="00B83A79"/>
    <w:rsid w:val="00B95ED4"/>
    <w:rsid w:val="00BA2F13"/>
    <w:rsid w:val="00BA4940"/>
    <w:rsid w:val="00BB5450"/>
    <w:rsid w:val="00BC6727"/>
    <w:rsid w:val="00BC7F4C"/>
    <w:rsid w:val="00BD5F33"/>
    <w:rsid w:val="00C03A77"/>
    <w:rsid w:val="00C17177"/>
    <w:rsid w:val="00C40AF9"/>
    <w:rsid w:val="00C9430B"/>
    <w:rsid w:val="00CB073B"/>
    <w:rsid w:val="00CC3BCD"/>
    <w:rsid w:val="00CC504D"/>
    <w:rsid w:val="00CF30AC"/>
    <w:rsid w:val="00D00337"/>
    <w:rsid w:val="00D1344E"/>
    <w:rsid w:val="00D15984"/>
    <w:rsid w:val="00D40353"/>
    <w:rsid w:val="00D550A9"/>
    <w:rsid w:val="00D64407"/>
    <w:rsid w:val="00D8245D"/>
    <w:rsid w:val="00D90455"/>
    <w:rsid w:val="00DA0498"/>
    <w:rsid w:val="00DA6A1B"/>
    <w:rsid w:val="00DF1108"/>
    <w:rsid w:val="00DF56AC"/>
    <w:rsid w:val="00E10AA8"/>
    <w:rsid w:val="00E125E0"/>
    <w:rsid w:val="00E317DF"/>
    <w:rsid w:val="00E34B56"/>
    <w:rsid w:val="00E4382C"/>
    <w:rsid w:val="00E4418A"/>
    <w:rsid w:val="00E50292"/>
    <w:rsid w:val="00E933BA"/>
    <w:rsid w:val="00E945C0"/>
    <w:rsid w:val="00EA0F79"/>
    <w:rsid w:val="00EB5443"/>
    <w:rsid w:val="00EE1D53"/>
    <w:rsid w:val="00EE488F"/>
    <w:rsid w:val="00EF3730"/>
    <w:rsid w:val="00EF6D0C"/>
    <w:rsid w:val="00F00DDA"/>
    <w:rsid w:val="00F12BDD"/>
    <w:rsid w:val="00F158C6"/>
    <w:rsid w:val="00F34EDC"/>
    <w:rsid w:val="00F470DB"/>
    <w:rsid w:val="00F52DE4"/>
    <w:rsid w:val="00F87946"/>
    <w:rsid w:val="00F948C7"/>
    <w:rsid w:val="00F9740D"/>
    <w:rsid w:val="00FB1E63"/>
    <w:rsid w:val="00FC3D5C"/>
    <w:rsid w:val="00FD4B29"/>
    <w:rsid w:val="00FE60AF"/>
    <w:rsid w:val="00FF65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,"/>
  <w14:docId w14:val="0BADAD6C"/>
  <w15:chartTrackingRefBased/>
  <w15:docId w15:val="{13026B39-E83B-46A7-823E-6450DE67E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E48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E4830"/>
  </w:style>
  <w:style w:type="paragraph" w:styleId="Footer">
    <w:name w:val="footer"/>
    <w:basedOn w:val="Normal"/>
    <w:link w:val="FooterChar"/>
    <w:uiPriority w:val="99"/>
    <w:unhideWhenUsed/>
    <w:rsid w:val="00AE483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4830"/>
  </w:style>
  <w:style w:type="table" w:styleId="TableGrid">
    <w:name w:val="Table Grid"/>
    <w:basedOn w:val="TableNormal"/>
    <w:uiPriority w:val="39"/>
    <w:rsid w:val="00AE48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E4830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66403D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F12BD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B0A7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0957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7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8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9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889112">
          <w:marLeft w:val="720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94548">
          <w:marLeft w:val="720"/>
          <w:marRight w:val="0"/>
          <w:marTop w:val="40"/>
          <w:marBottom w:val="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94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cityu.edu.hk/vpre/studentlan/lsu/general-lab-safety-guide.pdf" TargetMode="External"/><Relationship Id="rId18" Type="http://schemas.openxmlformats.org/officeDocument/2006/relationships/hyperlink" Target="https://www.cityu.edu.hk/vpre/studentlan/lsu/safe-working-practices-and-safety-procedures-for-working-with-laboratory-animals.pdf" TargetMode="External"/><Relationship Id="rId26" Type="http://schemas.openxmlformats.org/officeDocument/2006/relationships/hyperlink" Target="https://www.cityu.edu.hk/vpre/studentlan/lsu/user-guide-to-chemical-control-system.pdf" TargetMode="External"/><Relationship Id="rId21" Type="http://schemas.openxmlformats.org/officeDocument/2006/relationships/hyperlink" Target="https://www.cityu.edu.hk/vpre/studentlan/lsu/guidelines-for-biological-safety-in-the-laboratory.pdf" TargetMode="External"/><Relationship Id="rId34" Type="http://schemas.openxmlformats.org/officeDocument/2006/relationships/footer" Target="footer2.xml"/><Relationship Id="rId7" Type="http://schemas.openxmlformats.org/officeDocument/2006/relationships/settings" Target="settings.xml"/><Relationship Id="rId12" Type="http://schemas.openxmlformats.org/officeDocument/2006/relationships/hyperlink" Target="https://www.cityu.edu.hk/vpre/lsu/" TargetMode="External"/><Relationship Id="rId17" Type="http://schemas.openxmlformats.org/officeDocument/2006/relationships/hyperlink" Target="https://www.cityu.edu.hk/fmo/studentlan/download/Application%20to%20Stay%20on%20Campus%20beyond%20Campus%20Opening%20Hours_Dec%202021.docx" TargetMode="External"/><Relationship Id="rId25" Type="http://schemas.openxmlformats.org/officeDocument/2006/relationships/hyperlink" Target="https://www.cityu.edu.hk/vpre/studentlan/lsu/segregation-of-incompatible-chemicals.pdf" TargetMode="External"/><Relationship Id="rId33" Type="http://schemas.openxmlformats.org/officeDocument/2006/relationships/footer" Target="footer1.xml"/><Relationship Id="rId38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yperlink" Target="https://www.cityu.edu.hk/fmo/studentlan/download/accidentreporting.pdf" TargetMode="External"/><Relationship Id="rId20" Type="http://schemas.openxmlformats.org/officeDocument/2006/relationships/hyperlink" Target="https://www.dh.gov.hk/english/useful/useful_alo/useful_alo.html" TargetMode="External"/><Relationship Id="rId29" Type="http://schemas.openxmlformats.org/officeDocument/2006/relationships/hyperlink" Target="https://www.cityu.edu.hk/vpre/studentlan/lsu/policy-on-eyesight-testing-for-users-of-class-3b-and-4-lasers.pdf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cityu.edu.hk/see/research/laboratory-safety" TargetMode="External"/><Relationship Id="rId24" Type="http://schemas.openxmlformats.org/officeDocument/2006/relationships/hyperlink" Target="https://www.cityu.edu.hk/vpre/studentlan/lsu/chemical-waste-disposal-guideline.pdf" TargetMode="External"/><Relationship Id="rId32" Type="http://schemas.openxmlformats.org/officeDocument/2006/relationships/header" Target="header2.xml"/><Relationship Id="rId37" Type="http://schemas.openxmlformats.org/officeDocument/2006/relationships/fontTable" Target="fontTable.xml"/><Relationship Id="rId5" Type="http://schemas.openxmlformats.org/officeDocument/2006/relationships/numbering" Target="numbering.xml"/><Relationship Id="rId15" Type="http://schemas.openxmlformats.org/officeDocument/2006/relationships/hyperlink" Target="https://www.cityu.edu.hk/fmo/studentlan/download/FM-2-27.pdf" TargetMode="External"/><Relationship Id="rId23" Type="http://schemas.openxmlformats.org/officeDocument/2006/relationships/hyperlink" Target="https://www.cityu.edu.hk/vpre/studentlan/lsu/chem-safety-guide.pdf" TargetMode="External"/><Relationship Id="rId28" Type="http://schemas.openxmlformats.org/officeDocument/2006/relationships/hyperlink" Target="https://www.cityu.edu.hk/vpre/studentlan/lsu/laser-safety-guide.pdf" TargetMode="External"/><Relationship Id="rId36" Type="http://schemas.openxmlformats.org/officeDocument/2006/relationships/footer" Target="footer3.xml"/><Relationship Id="rId10" Type="http://schemas.openxmlformats.org/officeDocument/2006/relationships/endnotes" Target="endnotes.xml"/><Relationship Id="rId19" Type="http://schemas.openxmlformats.org/officeDocument/2006/relationships/hyperlink" Target="https://www.cityu.edu.hk/vpre/studentlan/lsu/clinical-waste-disposal-procedures.pdf" TargetMode="External"/><Relationship Id="rId31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cityu.edu.hk/fmo/studentlan/download/emergencyprocedures.pdf" TargetMode="External"/><Relationship Id="rId22" Type="http://schemas.openxmlformats.org/officeDocument/2006/relationships/hyperlink" Target="https://www.cityu.edu.hk/vpre/studentlan/lsu/clinical-waste-disposal-procedures.pdf" TargetMode="External"/><Relationship Id="rId27" Type="http://schemas.openxmlformats.org/officeDocument/2006/relationships/hyperlink" Target="https://www.cityu.edu.hk/vpre/studentlan/lsu/non-controlled-chemical-purchase-guideline.pdf" TargetMode="External"/><Relationship Id="rId30" Type="http://schemas.openxmlformats.org/officeDocument/2006/relationships/hyperlink" Target="https://www.cityu.edu.hk/vpre/studentlan/lsu/radiation-safety-guide.pdf" TargetMode="External"/><Relationship Id="rId35" Type="http://schemas.openxmlformats.org/officeDocument/2006/relationships/header" Target="header3.xml"/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26B6A958371F34F939C874405E0A168" ma:contentTypeVersion="11" ma:contentTypeDescription="Create a new document." ma:contentTypeScope="" ma:versionID="c8aae7285f1935f1dedd4ea28e6ace6d">
  <xsd:schema xmlns:xsd="http://www.w3.org/2001/XMLSchema" xmlns:xs="http://www.w3.org/2001/XMLSchema" xmlns:p="http://schemas.microsoft.com/office/2006/metadata/properties" xmlns:ns3="60878ee7-c0bb-499c-aea7-55054c9d539e" xmlns:ns4="986b2be6-1ae6-4446-bed5-67b0f4fdb6be" targetNamespace="http://schemas.microsoft.com/office/2006/metadata/properties" ma:root="true" ma:fieldsID="6edf36dc0b0f92470535a9c4077148e2" ns3:_="" ns4:_="">
    <xsd:import namespace="60878ee7-c0bb-499c-aea7-55054c9d539e"/>
    <xsd:import namespace="986b2be6-1ae6-4446-bed5-67b0f4fdb6b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878ee7-c0bb-499c-aea7-55054c9d539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86b2be6-1ae6-4446-bed5-67b0f4fdb6be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6ADF0AF-C89B-4B29-BA26-757F8F69A1A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6E10CF3-D8CA-477D-A3F9-5B85BACF7C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0878ee7-c0bb-499c-aea7-55054c9d539e"/>
    <ds:schemaRef ds:uri="986b2be6-1ae6-4446-bed5-67b0f4fdb6b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7AF592A-995E-40A4-8D8B-8BD72B6E5DB7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1BC5A32C-652A-4B88-837B-F45A340C0B45}">
  <ds:schemaRefs>
    <ds:schemaRef ds:uri="http://schemas.microsoft.com/office/2006/metadata/properties"/>
    <ds:schemaRef ds:uri="60878ee7-c0bb-499c-aea7-55054c9d539e"/>
    <ds:schemaRef ds:uri="http://schemas.microsoft.com/office/infopath/2007/PartnerControls"/>
    <ds:schemaRef ds:uri="http://schemas.microsoft.com/office/2006/documentManagement/types"/>
    <ds:schemaRef ds:uri="http://purl.org/dc/elements/1.1/"/>
    <ds:schemaRef ds:uri="986b2be6-1ae6-4446-bed5-67b0f4fdb6be"/>
    <ds:schemaRef ds:uri="http://purl.org/dc/terms/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593</TotalTime>
  <Pages>3</Pages>
  <Words>1231</Words>
  <Characters>7019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University of Hong Kong</Company>
  <LinksUpToDate>false</LinksUpToDate>
  <CharactersWithSpaces>8234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Miss LAU Yuk Ling</dc:creator>
  <cp:keywords/>
  <dc:description/>
  <cp:lastModifiedBy>Miss Olive LAU</cp:lastModifiedBy>
  <cp:revision>26</cp:revision>
  <dcterms:created xsi:type="dcterms:W3CDTF">2023-05-17T09:35:00Z</dcterms:created>
  <dcterms:modified xsi:type="dcterms:W3CDTF">2024-04-03T06:28:00Z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0x010100326B6A958371F34F939C874405E0A168</vt:lpwstr>
  </property>
</Properties>
</file>